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39C09" w14:textId="77777777" w:rsidR="00951167" w:rsidRPr="00E2631C" w:rsidRDefault="00951167" w:rsidP="009511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31C">
        <w:rPr>
          <w:rFonts w:ascii="Times New Roman" w:hAnsi="Times New Roman" w:cs="Times New Roman"/>
          <w:sz w:val="24"/>
          <w:szCs w:val="24"/>
        </w:rPr>
        <w:t>ТЕХНИЧЕСКОЕ ЗАДАНИЕ</w:t>
      </w:r>
    </w:p>
    <w:p w14:paraId="4115D61E" w14:textId="3E98FA96" w:rsidR="00951167" w:rsidRDefault="00951167" w:rsidP="009511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31C">
        <w:rPr>
          <w:rFonts w:ascii="Times New Roman" w:eastAsia="Times New Roman" w:hAnsi="Times New Roman" w:cs="Times New Roman"/>
          <w:sz w:val="24"/>
          <w:szCs w:val="24"/>
          <w:lang w:eastAsia="ru-RU"/>
        </w:rPr>
        <w:t xml:space="preserve">на </w:t>
      </w:r>
      <w:r w:rsidR="005812C3">
        <w:rPr>
          <w:rFonts w:ascii="Times New Roman" w:eastAsia="Times New Roman" w:hAnsi="Times New Roman" w:cs="Times New Roman"/>
          <w:sz w:val="24"/>
          <w:szCs w:val="24"/>
          <w:lang w:eastAsia="ru-RU"/>
        </w:rPr>
        <w:t>о</w:t>
      </w:r>
      <w:r w:rsidR="005812C3" w:rsidRPr="005812C3">
        <w:rPr>
          <w:rFonts w:ascii="Times New Roman" w:eastAsia="Times New Roman" w:hAnsi="Times New Roman" w:cs="Times New Roman"/>
          <w:sz w:val="24"/>
          <w:szCs w:val="24"/>
          <w:lang w:eastAsia="ru-RU"/>
        </w:rPr>
        <w:t xml:space="preserve">казание услуг по техническому обслуживанию и ремонту транспортных средств </w:t>
      </w:r>
      <w:r w:rsidR="00C6137D" w:rsidRPr="005812C3">
        <w:rPr>
          <w:rFonts w:ascii="Times New Roman" w:eastAsia="Times New Roman" w:hAnsi="Times New Roman" w:cs="Times New Roman"/>
          <w:sz w:val="24"/>
          <w:szCs w:val="24"/>
          <w:lang w:eastAsia="ru-RU"/>
        </w:rPr>
        <w:t>мар</w:t>
      </w:r>
      <w:r w:rsidR="00C6137D">
        <w:rPr>
          <w:rFonts w:ascii="Times New Roman" w:eastAsia="Times New Roman" w:hAnsi="Times New Roman" w:cs="Times New Roman"/>
          <w:sz w:val="24"/>
          <w:szCs w:val="24"/>
          <w:lang w:eastAsia="ru-RU"/>
        </w:rPr>
        <w:t>ок</w:t>
      </w:r>
      <w:r w:rsidR="00C6137D" w:rsidRPr="005812C3">
        <w:rPr>
          <w:rFonts w:ascii="Times New Roman" w:eastAsia="Times New Roman" w:hAnsi="Times New Roman" w:cs="Times New Roman"/>
          <w:sz w:val="24"/>
          <w:szCs w:val="24"/>
          <w:lang w:eastAsia="ru-RU"/>
        </w:rPr>
        <w:t xml:space="preserve"> ГАЗ</w:t>
      </w:r>
      <w:r w:rsidR="005812C3" w:rsidRPr="005812C3">
        <w:rPr>
          <w:rFonts w:ascii="Times New Roman" w:eastAsia="Times New Roman" w:hAnsi="Times New Roman" w:cs="Times New Roman"/>
          <w:sz w:val="24"/>
          <w:szCs w:val="24"/>
          <w:lang w:eastAsia="ru-RU"/>
        </w:rPr>
        <w:t xml:space="preserve">, </w:t>
      </w:r>
      <w:r w:rsidR="00DC697E" w:rsidRPr="005812C3">
        <w:rPr>
          <w:rFonts w:ascii="Times New Roman" w:eastAsia="Times New Roman" w:hAnsi="Times New Roman" w:cs="Times New Roman"/>
          <w:sz w:val="24"/>
          <w:szCs w:val="24"/>
          <w:lang w:eastAsia="ru-RU"/>
        </w:rPr>
        <w:t>УАЗ для</w:t>
      </w:r>
      <w:r w:rsidR="005812C3" w:rsidRPr="005812C3">
        <w:rPr>
          <w:rFonts w:ascii="Times New Roman" w:eastAsia="Times New Roman" w:hAnsi="Times New Roman" w:cs="Times New Roman"/>
          <w:sz w:val="24"/>
          <w:szCs w:val="24"/>
          <w:lang w:eastAsia="ru-RU"/>
        </w:rPr>
        <w:t xml:space="preserve"> нужд УФПС Ростовской области АО «Почта России» с использованием запасных частей, предоставляемых исполнителем</w:t>
      </w:r>
      <w:r w:rsidR="00586F7F">
        <w:rPr>
          <w:rFonts w:ascii="Times New Roman" w:eastAsia="Times New Roman" w:hAnsi="Times New Roman" w:cs="Times New Roman"/>
          <w:sz w:val="24"/>
          <w:szCs w:val="24"/>
          <w:lang w:eastAsia="ru-RU"/>
        </w:rPr>
        <w:t>.</w:t>
      </w:r>
      <w:r w:rsidRPr="008269E2">
        <w:rPr>
          <w:rFonts w:ascii="Times New Roman" w:eastAsia="Times New Roman" w:hAnsi="Times New Roman" w:cs="Times New Roman"/>
          <w:sz w:val="24"/>
          <w:szCs w:val="24"/>
          <w:lang w:eastAsia="ru-RU"/>
        </w:rPr>
        <w:t xml:space="preserve"> </w:t>
      </w:r>
    </w:p>
    <w:p w14:paraId="7DC4165C" w14:textId="77777777" w:rsidR="00951167" w:rsidRPr="008269E2" w:rsidRDefault="00951167" w:rsidP="0095116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69AC2FA" w14:textId="77777777" w:rsidR="00951167" w:rsidRPr="008269E2" w:rsidRDefault="00951167" w:rsidP="00951167">
      <w:pPr>
        <w:pStyle w:val="a3"/>
        <w:widowControl w:val="0"/>
        <w:numPr>
          <w:ilvl w:val="0"/>
          <w:numId w:val="10"/>
        </w:numPr>
        <w:autoSpaceDE w:val="0"/>
        <w:autoSpaceDN w:val="0"/>
        <w:adjustRightInd w:val="0"/>
        <w:spacing w:after="0" w:line="240" w:lineRule="auto"/>
        <w:ind w:left="0" w:firstLine="0"/>
        <w:jc w:val="center"/>
        <w:rPr>
          <w:rFonts w:ascii="Times New Roman" w:hAnsi="Times New Roman"/>
          <w:b/>
          <w:sz w:val="24"/>
          <w:szCs w:val="24"/>
        </w:rPr>
      </w:pPr>
      <w:r w:rsidRPr="008269E2">
        <w:rPr>
          <w:rFonts w:ascii="Times New Roman" w:hAnsi="Times New Roman"/>
          <w:b/>
          <w:sz w:val="24"/>
          <w:szCs w:val="24"/>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951167" w:rsidRPr="00E2631C" w14:paraId="51DCE773" w14:textId="77777777" w:rsidTr="001B2F33">
        <w:trPr>
          <w:trHeight w:val="729"/>
          <w:tblHeader/>
        </w:trPr>
        <w:tc>
          <w:tcPr>
            <w:tcW w:w="709" w:type="dxa"/>
            <w:vAlign w:val="center"/>
          </w:tcPr>
          <w:p w14:paraId="5A36DEE4" w14:textId="77777777" w:rsidR="00951167" w:rsidRPr="00E2631C" w:rsidRDefault="00951167" w:rsidP="001B2F33">
            <w:pPr>
              <w:pStyle w:val="ConsPlusNormal0"/>
              <w:ind w:firstLine="0"/>
              <w:jc w:val="center"/>
              <w:rPr>
                <w:rFonts w:ascii="Times New Roman" w:hAnsi="Times New Roman" w:cs="Times New Roman"/>
                <w:b/>
                <w:sz w:val="24"/>
                <w:szCs w:val="24"/>
              </w:rPr>
            </w:pPr>
            <w:r w:rsidRPr="00E2631C">
              <w:rPr>
                <w:rFonts w:ascii="Times New Roman" w:hAnsi="Times New Roman" w:cs="Times New Roman"/>
                <w:b/>
                <w:sz w:val="24"/>
                <w:szCs w:val="24"/>
              </w:rPr>
              <w:t>№</w:t>
            </w:r>
          </w:p>
          <w:p w14:paraId="0611A427" w14:textId="77777777" w:rsidR="00951167" w:rsidRPr="00E2631C" w:rsidRDefault="00951167" w:rsidP="001B2F33">
            <w:pPr>
              <w:pStyle w:val="ConsPlusNormal0"/>
              <w:ind w:firstLine="0"/>
              <w:jc w:val="center"/>
              <w:rPr>
                <w:rFonts w:ascii="Times New Roman" w:hAnsi="Times New Roman" w:cs="Times New Roman"/>
                <w:b/>
                <w:sz w:val="24"/>
                <w:szCs w:val="24"/>
              </w:rPr>
            </w:pPr>
            <w:r w:rsidRPr="00E2631C">
              <w:rPr>
                <w:rFonts w:ascii="Times New Roman" w:hAnsi="Times New Roman" w:cs="Times New Roman"/>
                <w:b/>
                <w:sz w:val="24"/>
                <w:szCs w:val="24"/>
              </w:rPr>
              <w:t>п/п</w:t>
            </w:r>
          </w:p>
        </w:tc>
        <w:tc>
          <w:tcPr>
            <w:tcW w:w="2697" w:type="dxa"/>
            <w:vAlign w:val="center"/>
          </w:tcPr>
          <w:p w14:paraId="6DD31F0B" w14:textId="77777777" w:rsidR="00951167" w:rsidRPr="00E2631C" w:rsidRDefault="00951167" w:rsidP="001B2F33">
            <w:pPr>
              <w:pStyle w:val="ConsPlusNormal0"/>
              <w:ind w:hanging="59"/>
              <w:jc w:val="center"/>
              <w:rPr>
                <w:rFonts w:ascii="Times New Roman" w:hAnsi="Times New Roman" w:cs="Times New Roman"/>
                <w:b/>
                <w:sz w:val="24"/>
                <w:szCs w:val="24"/>
              </w:rPr>
            </w:pPr>
            <w:r w:rsidRPr="00E2631C">
              <w:rPr>
                <w:rFonts w:ascii="Times New Roman" w:hAnsi="Times New Roman" w:cs="Times New Roman"/>
                <w:b/>
                <w:sz w:val="24"/>
                <w:szCs w:val="24"/>
              </w:rPr>
              <w:t>Термин/ сокращение</w:t>
            </w:r>
          </w:p>
        </w:tc>
        <w:tc>
          <w:tcPr>
            <w:tcW w:w="5808" w:type="dxa"/>
            <w:vAlign w:val="center"/>
          </w:tcPr>
          <w:p w14:paraId="575ACFA6" w14:textId="77777777" w:rsidR="00951167" w:rsidRPr="00E2631C" w:rsidRDefault="00951167" w:rsidP="001B2F33">
            <w:pPr>
              <w:pStyle w:val="ConsPlusNormal0"/>
              <w:jc w:val="center"/>
              <w:rPr>
                <w:rFonts w:ascii="Times New Roman" w:hAnsi="Times New Roman" w:cs="Times New Roman"/>
                <w:b/>
                <w:sz w:val="24"/>
                <w:szCs w:val="24"/>
              </w:rPr>
            </w:pPr>
            <w:r w:rsidRPr="00E2631C">
              <w:rPr>
                <w:rFonts w:ascii="Times New Roman" w:hAnsi="Times New Roman" w:cs="Times New Roman"/>
                <w:b/>
                <w:sz w:val="24"/>
                <w:szCs w:val="24"/>
              </w:rPr>
              <w:t>Расшифровка термина/ сокращения</w:t>
            </w:r>
          </w:p>
        </w:tc>
      </w:tr>
      <w:tr w:rsidR="00951167" w:rsidRPr="00E2631C" w14:paraId="107BDCDD" w14:textId="77777777" w:rsidTr="001B2F33">
        <w:trPr>
          <w:trHeight w:val="317"/>
        </w:trPr>
        <w:tc>
          <w:tcPr>
            <w:tcW w:w="709" w:type="dxa"/>
            <w:vAlign w:val="center"/>
          </w:tcPr>
          <w:p w14:paraId="22A7FFF2"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w:t>
            </w:r>
          </w:p>
        </w:tc>
        <w:tc>
          <w:tcPr>
            <w:tcW w:w="2697" w:type="dxa"/>
            <w:vAlign w:val="center"/>
          </w:tcPr>
          <w:p w14:paraId="2212A03D"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АУО</w:t>
            </w:r>
          </w:p>
        </w:tc>
        <w:tc>
          <w:tcPr>
            <w:tcW w:w="5808" w:type="dxa"/>
            <w:vAlign w:val="center"/>
          </w:tcPr>
          <w:p w14:paraId="3F99F5EA"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 xml:space="preserve">Аппарат управления </w:t>
            </w:r>
            <w:r w:rsidRPr="00E2631C">
              <w:rPr>
                <w:rFonts w:ascii="Times New Roman" w:hAnsi="Times New Roman" w:cs="Times New Roman"/>
                <w:sz w:val="24"/>
                <w:szCs w:val="24"/>
                <w:lang w:eastAsia="ar-SA"/>
              </w:rPr>
              <w:t>АО «Почта России»</w:t>
            </w:r>
          </w:p>
        </w:tc>
      </w:tr>
      <w:tr w:rsidR="00951167" w:rsidRPr="00E2631C" w14:paraId="035EC7EF" w14:textId="77777777" w:rsidTr="001B2F33">
        <w:trPr>
          <w:trHeight w:val="669"/>
        </w:trPr>
        <w:tc>
          <w:tcPr>
            <w:tcW w:w="709" w:type="dxa"/>
            <w:vAlign w:val="center"/>
          </w:tcPr>
          <w:p w14:paraId="7AD4CF5E"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2</w:t>
            </w:r>
          </w:p>
        </w:tc>
        <w:tc>
          <w:tcPr>
            <w:tcW w:w="2697" w:type="dxa"/>
            <w:vAlign w:val="center"/>
          </w:tcPr>
          <w:p w14:paraId="5124351F"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Гарантия</w:t>
            </w:r>
          </w:p>
        </w:tc>
        <w:tc>
          <w:tcPr>
            <w:tcW w:w="5808" w:type="dxa"/>
            <w:vAlign w:val="center"/>
          </w:tcPr>
          <w:p w14:paraId="7516B65B"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951167" w:rsidRPr="00E2631C" w14:paraId="603CEB3C" w14:textId="77777777" w:rsidTr="001B2F33">
        <w:trPr>
          <w:trHeight w:val="465"/>
        </w:trPr>
        <w:tc>
          <w:tcPr>
            <w:tcW w:w="709" w:type="dxa"/>
            <w:vAlign w:val="center"/>
          </w:tcPr>
          <w:p w14:paraId="6628CD80"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3</w:t>
            </w:r>
          </w:p>
        </w:tc>
        <w:tc>
          <w:tcPr>
            <w:tcW w:w="2697" w:type="dxa"/>
            <w:vAlign w:val="center"/>
          </w:tcPr>
          <w:p w14:paraId="466091C0"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Заказчик</w:t>
            </w:r>
          </w:p>
        </w:tc>
        <w:tc>
          <w:tcPr>
            <w:tcW w:w="5808" w:type="dxa"/>
            <w:vAlign w:val="center"/>
          </w:tcPr>
          <w:p w14:paraId="01C43BF6"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 xml:space="preserve">Акционерное общество «Почта России», </w:t>
            </w:r>
            <w:r w:rsidRPr="00E2631C">
              <w:rPr>
                <w:rFonts w:ascii="Times New Roman" w:hAnsi="Times New Roman" w:cs="Times New Roman"/>
                <w:sz w:val="24"/>
                <w:szCs w:val="24"/>
              </w:rPr>
              <w:br/>
              <w:t>АО «Почта России»</w:t>
            </w:r>
          </w:p>
        </w:tc>
      </w:tr>
      <w:tr w:rsidR="00951167" w:rsidRPr="00E2631C" w14:paraId="03BAB801" w14:textId="77777777" w:rsidTr="001B2F33">
        <w:trPr>
          <w:trHeight w:val="465"/>
        </w:trPr>
        <w:tc>
          <w:tcPr>
            <w:tcW w:w="709" w:type="dxa"/>
            <w:vAlign w:val="center"/>
          </w:tcPr>
          <w:p w14:paraId="1C1956B6"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4</w:t>
            </w:r>
          </w:p>
        </w:tc>
        <w:tc>
          <w:tcPr>
            <w:tcW w:w="2697" w:type="dxa"/>
            <w:vAlign w:val="center"/>
          </w:tcPr>
          <w:p w14:paraId="13203C8B" w14:textId="2F04D4D4" w:rsidR="00951167" w:rsidRPr="00E2631C" w:rsidRDefault="00DC697E"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Интернет-сервис</w:t>
            </w:r>
          </w:p>
        </w:tc>
        <w:tc>
          <w:tcPr>
            <w:tcW w:w="5808" w:type="dxa"/>
            <w:vAlign w:val="center"/>
          </w:tcPr>
          <w:p w14:paraId="56BF4B5B"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951167" w:rsidRPr="00E2631C" w14:paraId="74758048" w14:textId="77777777" w:rsidTr="001B2F33">
        <w:trPr>
          <w:trHeight w:val="291"/>
        </w:trPr>
        <w:tc>
          <w:tcPr>
            <w:tcW w:w="709" w:type="dxa"/>
            <w:vAlign w:val="center"/>
          </w:tcPr>
          <w:p w14:paraId="2D31BEF4"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 xml:space="preserve">5 </w:t>
            </w:r>
          </w:p>
        </w:tc>
        <w:tc>
          <w:tcPr>
            <w:tcW w:w="2697" w:type="dxa"/>
            <w:vAlign w:val="center"/>
          </w:tcPr>
          <w:p w14:paraId="68776025"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Исполнитель</w:t>
            </w:r>
          </w:p>
        </w:tc>
        <w:tc>
          <w:tcPr>
            <w:tcW w:w="5808" w:type="dxa"/>
            <w:vAlign w:val="center"/>
          </w:tcPr>
          <w:p w14:paraId="46B04C8C"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 xml:space="preserve">Юридическое или физическое лицо, в том числе </w:t>
            </w:r>
            <w:r w:rsidRPr="00E2631C">
              <w:rPr>
                <w:rFonts w:ascii="Times New Roman" w:hAnsi="Times New Roman" w:cs="Times New Roman"/>
                <w:spacing w:val="-6"/>
                <w:sz w:val="24"/>
                <w:szCs w:val="24"/>
              </w:rPr>
              <w:t>зарегистрированное в качестве индивидуального предпринимателя,</w:t>
            </w:r>
            <w:r w:rsidRPr="00E2631C">
              <w:rPr>
                <w:rFonts w:ascii="Times New Roman" w:hAnsi="Times New Roman" w:cs="Times New Roman"/>
                <w:sz w:val="24"/>
                <w:szCs w:val="24"/>
              </w:rPr>
              <w:t xml:space="preserve"> оказывающее услуги в соответствии с заключенным договором</w:t>
            </w:r>
          </w:p>
        </w:tc>
      </w:tr>
      <w:tr w:rsidR="00951167" w:rsidRPr="00E2631C" w14:paraId="6BA9265D" w14:textId="77777777" w:rsidTr="001B2F33">
        <w:trPr>
          <w:trHeight w:val="291"/>
        </w:trPr>
        <w:tc>
          <w:tcPr>
            <w:tcW w:w="709" w:type="dxa"/>
            <w:vAlign w:val="center"/>
          </w:tcPr>
          <w:p w14:paraId="5AC739CC"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6</w:t>
            </w:r>
          </w:p>
        </w:tc>
        <w:tc>
          <w:tcPr>
            <w:tcW w:w="2697" w:type="dxa"/>
            <w:vAlign w:val="center"/>
          </w:tcPr>
          <w:p w14:paraId="280139D4"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Общий срок оказания услуг</w:t>
            </w:r>
          </w:p>
        </w:tc>
        <w:tc>
          <w:tcPr>
            <w:tcW w:w="5808" w:type="dxa"/>
            <w:vAlign w:val="center"/>
          </w:tcPr>
          <w:p w14:paraId="52143103"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951167" w:rsidRPr="00E2631C" w14:paraId="5FDCE341" w14:textId="77777777" w:rsidTr="001B2F33">
        <w:trPr>
          <w:trHeight w:val="291"/>
        </w:trPr>
        <w:tc>
          <w:tcPr>
            <w:tcW w:w="709" w:type="dxa"/>
            <w:vAlign w:val="center"/>
          </w:tcPr>
          <w:p w14:paraId="5331BBAA"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7</w:t>
            </w:r>
          </w:p>
        </w:tc>
        <w:tc>
          <w:tcPr>
            <w:tcW w:w="2697" w:type="dxa"/>
            <w:vAlign w:val="center"/>
          </w:tcPr>
          <w:p w14:paraId="35F94898"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Ремонт</w:t>
            </w:r>
          </w:p>
        </w:tc>
        <w:tc>
          <w:tcPr>
            <w:tcW w:w="5808" w:type="dxa"/>
            <w:vAlign w:val="center"/>
          </w:tcPr>
          <w:p w14:paraId="3762AEE9"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951167" w:rsidRPr="00E2631C" w14:paraId="733FE58A" w14:textId="77777777" w:rsidTr="001B2F33">
        <w:trPr>
          <w:trHeight w:val="291"/>
        </w:trPr>
        <w:tc>
          <w:tcPr>
            <w:tcW w:w="709" w:type="dxa"/>
            <w:vAlign w:val="center"/>
          </w:tcPr>
          <w:p w14:paraId="380720CF"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8</w:t>
            </w:r>
          </w:p>
        </w:tc>
        <w:tc>
          <w:tcPr>
            <w:tcW w:w="2697" w:type="dxa"/>
            <w:vAlign w:val="center"/>
          </w:tcPr>
          <w:p w14:paraId="04828A22"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СТО</w:t>
            </w:r>
          </w:p>
        </w:tc>
        <w:tc>
          <w:tcPr>
            <w:tcW w:w="5808" w:type="dxa"/>
            <w:vAlign w:val="center"/>
          </w:tcPr>
          <w:p w14:paraId="1EF9E12B"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Станция технического обслуживания</w:t>
            </w:r>
          </w:p>
        </w:tc>
      </w:tr>
      <w:tr w:rsidR="00951167" w:rsidRPr="00E2631C" w14:paraId="43FD8707" w14:textId="77777777" w:rsidTr="001B2F33">
        <w:trPr>
          <w:trHeight w:val="291"/>
        </w:trPr>
        <w:tc>
          <w:tcPr>
            <w:tcW w:w="709" w:type="dxa"/>
            <w:vAlign w:val="center"/>
          </w:tcPr>
          <w:p w14:paraId="7555E4CD"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9</w:t>
            </w:r>
          </w:p>
        </w:tc>
        <w:tc>
          <w:tcPr>
            <w:tcW w:w="2697" w:type="dxa"/>
            <w:vAlign w:val="center"/>
          </w:tcPr>
          <w:p w14:paraId="7B378E78"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ТЗ</w:t>
            </w:r>
          </w:p>
        </w:tc>
        <w:tc>
          <w:tcPr>
            <w:tcW w:w="5808" w:type="dxa"/>
            <w:vAlign w:val="center"/>
          </w:tcPr>
          <w:p w14:paraId="1D61977E"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Техническое задание</w:t>
            </w:r>
          </w:p>
        </w:tc>
      </w:tr>
      <w:tr w:rsidR="00951167" w:rsidRPr="00E2631C" w14:paraId="216952FF" w14:textId="77777777" w:rsidTr="001B2F33">
        <w:trPr>
          <w:trHeight w:val="291"/>
        </w:trPr>
        <w:tc>
          <w:tcPr>
            <w:tcW w:w="709" w:type="dxa"/>
            <w:vAlign w:val="center"/>
          </w:tcPr>
          <w:p w14:paraId="7031F19B"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10</w:t>
            </w:r>
          </w:p>
        </w:tc>
        <w:tc>
          <w:tcPr>
            <w:tcW w:w="2697" w:type="dxa"/>
            <w:vAlign w:val="center"/>
          </w:tcPr>
          <w:p w14:paraId="470EADE3"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ТО</w:t>
            </w:r>
          </w:p>
        </w:tc>
        <w:tc>
          <w:tcPr>
            <w:tcW w:w="5808" w:type="dxa"/>
            <w:vAlign w:val="center"/>
          </w:tcPr>
          <w:p w14:paraId="1931AA92"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Техническое обслуживание транспортного средства</w:t>
            </w:r>
          </w:p>
        </w:tc>
      </w:tr>
      <w:tr w:rsidR="00951167" w:rsidRPr="00E2631C" w14:paraId="041B8220" w14:textId="77777777" w:rsidTr="001B2F33">
        <w:trPr>
          <w:trHeight w:val="291"/>
        </w:trPr>
        <w:tc>
          <w:tcPr>
            <w:tcW w:w="709" w:type="dxa"/>
            <w:vAlign w:val="center"/>
          </w:tcPr>
          <w:p w14:paraId="60A1BDB4"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11</w:t>
            </w:r>
          </w:p>
        </w:tc>
        <w:tc>
          <w:tcPr>
            <w:tcW w:w="2697" w:type="dxa"/>
            <w:vAlign w:val="center"/>
          </w:tcPr>
          <w:p w14:paraId="37F77DA7"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ТС</w:t>
            </w:r>
          </w:p>
        </w:tc>
        <w:tc>
          <w:tcPr>
            <w:tcW w:w="5808" w:type="dxa"/>
            <w:vAlign w:val="center"/>
          </w:tcPr>
          <w:p w14:paraId="2C9C52A6"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Транспортное средство</w:t>
            </w:r>
          </w:p>
        </w:tc>
      </w:tr>
      <w:tr w:rsidR="00951167" w:rsidRPr="00E2631C" w14:paraId="691F5CF1" w14:textId="77777777" w:rsidTr="001B2F33">
        <w:trPr>
          <w:trHeight w:val="291"/>
        </w:trPr>
        <w:tc>
          <w:tcPr>
            <w:tcW w:w="709" w:type="dxa"/>
            <w:vAlign w:val="center"/>
          </w:tcPr>
          <w:p w14:paraId="2E5BB49B" w14:textId="77777777" w:rsidR="00951167" w:rsidRPr="00E2631C" w:rsidDel="004803E3"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12</w:t>
            </w:r>
          </w:p>
        </w:tc>
        <w:tc>
          <w:tcPr>
            <w:tcW w:w="2697" w:type="dxa"/>
            <w:vAlign w:val="center"/>
          </w:tcPr>
          <w:p w14:paraId="0F2C73E1" w14:textId="77777777" w:rsidR="00951167" w:rsidRPr="00E2631C" w:rsidDel="004803E3"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Услуги</w:t>
            </w:r>
          </w:p>
        </w:tc>
        <w:tc>
          <w:tcPr>
            <w:tcW w:w="5808" w:type="dxa"/>
            <w:vAlign w:val="center"/>
          </w:tcPr>
          <w:p w14:paraId="376642D9" w14:textId="2421C8D4" w:rsidR="00951167" w:rsidRPr="00E2631C" w:rsidDel="004803E3" w:rsidRDefault="005812C3" w:rsidP="00C6137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12C3">
              <w:rPr>
                <w:rFonts w:ascii="Times New Roman" w:hAnsi="Times New Roman" w:cs="Times New Roman"/>
                <w:sz w:val="24"/>
                <w:szCs w:val="24"/>
              </w:rPr>
              <w:t xml:space="preserve">Оказание услуг по техническому обслуживанию и ремонту транспортных средств </w:t>
            </w:r>
            <w:r w:rsidR="00DC697E" w:rsidRPr="005812C3">
              <w:rPr>
                <w:rFonts w:ascii="Times New Roman" w:hAnsi="Times New Roman" w:cs="Times New Roman"/>
                <w:sz w:val="24"/>
                <w:szCs w:val="24"/>
              </w:rPr>
              <w:t>мар</w:t>
            </w:r>
            <w:r w:rsidR="00DC697E">
              <w:rPr>
                <w:rFonts w:ascii="Times New Roman" w:hAnsi="Times New Roman" w:cs="Times New Roman"/>
                <w:sz w:val="24"/>
                <w:szCs w:val="24"/>
              </w:rPr>
              <w:t>ок</w:t>
            </w:r>
            <w:r w:rsidR="00DC697E" w:rsidRPr="005812C3">
              <w:rPr>
                <w:rFonts w:ascii="Times New Roman" w:hAnsi="Times New Roman" w:cs="Times New Roman"/>
                <w:sz w:val="24"/>
                <w:szCs w:val="24"/>
              </w:rPr>
              <w:t xml:space="preserve"> ГАЗ</w:t>
            </w:r>
            <w:r w:rsidRPr="005812C3">
              <w:rPr>
                <w:rFonts w:ascii="Times New Roman" w:hAnsi="Times New Roman" w:cs="Times New Roman"/>
                <w:sz w:val="24"/>
                <w:szCs w:val="24"/>
              </w:rPr>
              <w:t xml:space="preserve">, </w:t>
            </w:r>
            <w:r w:rsidR="00DC697E" w:rsidRPr="005812C3">
              <w:rPr>
                <w:rFonts w:ascii="Times New Roman" w:hAnsi="Times New Roman" w:cs="Times New Roman"/>
                <w:sz w:val="24"/>
                <w:szCs w:val="24"/>
              </w:rPr>
              <w:t>УАЗ для</w:t>
            </w:r>
            <w:r w:rsidRPr="005812C3">
              <w:rPr>
                <w:rFonts w:ascii="Times New Roman" w:hAnsi="Times New Roman" w:cs="Times New Roman"/>
                <w:sz w:val="24"/>
                <w:szCs w:val="24"/>
              </w:rPr>
              <w:t xml:space="preserve"> нужд УФПС Ростовской области АО «Почта России» с использованием запасных частей, предоставляемых исполнителем</w:t>
            </w:r>
          </w:p>
        </w:tc>
      </w:tr>
      <w:tr w:rsidR="00951167" w:rsidRPr="00E2631C" w14:paraId="14EE9AE6" w14:textId="77777777" w:rsidTr="001B2F33">
        <w:trPr>
          <w:trHeight w:val="291"/>
        </w:trPr>
        <w:tc>
          <w:tcPr>
            <w:tcW w:w="709" w:type="dxa"/>
            <w:vAlign w:val="center"/>
          </w:tcPr>
          <w:p w14:paraId="733D68C8"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13</w:t>
            </w:r>
          </w:p>
        </w:tc>
        <w:tc>
          <w:tcPr>
            <w:tcW w:w="2697" w:type="dxa"/>
            <w:vAlign w:val="center"/>
          </w:tcPr>
          <w:p w14:paraId="15E9BBB1"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УФПС</w:t>
            </w:r>
          </w:p>
        </w:tc>
        <w:tc>
          <w:tcPr>
            <w:tcW w:w="5808" w:type="dxa"/>
            <w:vAlign w:val="center"/>
          </w:tcPr>
          <w:p w14:paraId="42D232AB" w14:textId="77777777" w:rsidR="00951167" w:rsidRPr="00E2631C" w:rsidRDefault="00951167" w:rsidP="001B2F33">
            <w:pPr>
              <w:widowControl w:val="0"/>
              <w:autoSpaceDE w:val="0"/>
              <w:autoSpaceDN w:val="0"/>
              <w:adjustRightInd w:val="0"/>
              <w:spacing w:after="0" w:line="240" w:lineRule="auto"/>
              <w:jc w:val="both"/>
              <w:rPr>
                <w:rFonts w:ascii="Times New Roman" w:hAnsi="Times New Roman" w:cs="Times New Roman"/>
                <w:sz w:val="24"/>
                <w:szCs w:val="24"/>
              </w:rPr>
            </w:pPr>
            <w:r w:rsidRPr="00E2631C">
              <w:rPr>
                <w:rFonts w:ascii="Times New Roman" w:hAnsi="Times New Roman" w:cs="Times New Roman"/>
                <w:sz w:val="24"/>
                <w:szCs w:val="24"/>
              </w:rPr>
              <w:t>Управление федеральной почтовой связи</w:t>
            </w:r>
          </w:p>
        </w:tc>
      </w:tr>
    </w:tbl>
    <w:p w14:paraId="20B915B1" w14:textId="77777777" w:rsidR="00951167" w:rsidRDefault="00951167" w:rsidP="00951167">
      <w:pPr>
        <w:pStyle w:val="a3"/>
        <w:spacing w:after="0" w:line="240" w:lineRule="auto"/>
        <w:ind w:left="2062"/>
        <w:rPr>
          <w:rFonts w:ascii="Times New Roman" w:hAnsi="Times New Roman"/>
          <w:b/>
          <w:sz w:val="24"/>
          <w:szCs w:val="24"/>
        </w:rPr>
      </w:pPr>
    </w:p>
    <w:p w14:paraId="7781DA40" w14:textId="77777777" w:rsidR="00951167" w:rsidRPr="008269E2" w:rsidRDefault="00951167" w:rsidP="00951167">
      <w:pPr>
        <w:pStyle w:val="a3"/>
        <w:numPr>
          <w:ilvl w:val="0"/>
          <w:numId w:val="10"/>
        </w:numPr>
        <w:spacing w:after="0" w:line="240" w:lineRule="auto"/>
        <w:jc w:val="center"/>
        <w:rPr>
          <w:rFonts w:ascii="Times New Roman" w:hAnsi="Times New Roman"/>
          <w:b/>
          <w:sz w:val="24"/>
          <w:szCs w:val="24"/>
        </w:rPr>
      </w:pPr>
      <w:r w:rsidRPr="008269E2">
        <w:rPr>
          <w:rFonts w:ascii="Times New Roman" w:hAnsi="Times New Roman"/>
          <w:b/>
          <w:sz w:val="24"/>
          <w:szCs w:val="24"/>
        </w:rPr>
        <w:t>НАИМЕНОВАНИЕ УСЛУГИ</w:t>
      </w:r>
    </w:p>
    <w:p w14:paraId="4B9EB6DF" w14:textId="77777777" w:rsidR="00951167" w:rsidRPr="00E2631C" w:rsidRDefault="005812C3"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12C3">
        <w:rPr>
          <w:rFonts w:ascii="Times New Roman" w:hAnsi="Times New Roman" w:cs="Times New Roman"/>
          <w:sz w:val="24"/>
          <w:szCs w:val="24"/>
        </w:rPr>
        <w:t>Оказание услуг по техническому обслуживанию и ремонту транспортных средств мар</w:t>
      </w:r>
      <w:r w:rsidR="00C6137D">
        <w:rPr>
          <w:rFonts w:ascii="Times New Roman" w:hAnsi="Times New Roman" w:cs="Times New Roman"/>
          <w:sz w:val="24"/>
          <w:szCs w:val="24"/>
        </w:rPr>
        <w:t>ок</w:t>
      </w:r>
      <w:r w:rsidRPr="005812C3">
        <w:rPr>
          <w:rFonts w:ascii="Times New Roman" w:hAnsi="Times New Roman" w:cs="Times New Roman"/>
          <w:sz w:val="24"/>
          <w:szCs w:val="24"/>
        </w:rPr>
        <w:t xml:space="preserve"> ГАЗ, УАЗ для нужд УФПС Ростовской области АО «Почта России» с использованием запасных частей, предоставляемых исполнителем</w:t>
      </w:r>
      <w:r w:rsidR="00951167" w:rsidRPr="00E2631C">
        <w:rPr>
          <w:rFonts w:ascii="Times New Roman" w:eastAsia="Times New Roman" w:hAnsi="Times New Roman" w:cs="Times New Roman"/>
          <w:sz w:val="24"/>
          <w:szCs w:val="24"/>
          <w:lang w:eastAsia="ru-RU"/>
        </w:rPr>
        <w:t>.</w:t>
      </w:r>
    </w:p>
    <w:p w14:paraId="22DA58F6" w14:textId="77777777" w:rsidR="00951167" w:rsidRPr="00FC355B" w:rsidRDefault="00951167" w:rsidP="00951167">
      <w:pPr>
        <w:pStyle w:val="a3"/>
        <w:widowControl w:val="0"/>
        <w:numPr>
          <w:ilvl w:val="0"/>
          <w:numId w:val="10"/>
        </w:numPr>
        <w:autoSpaceDE w:val="0"/>
        <w:autoSpaceDN w:val="0"/>
        <w:adjustRightInd w:val="0"/>
        <w:spacing w:before="240" w:after="120" w:line="240" w:lineRule="auto"/>
        <w:jc w:val="center"/>
        <w:rPr>
          <w:rFonts w:ascii="Times New Roman" w:hAnsi="Times New Roman"/>
          <w:b/>
          <w:sz w:val="28"/>
          <w:szCs w:val="28"/>
          <w:lang w:eastAsia="ru-RU"/>
        </w:rPr>
      </w:pPr>
      <w:r w:rsidRPr="00FC355B">
        <w:rPr>
          <w:rFonts w:ascii="Times New Roman" w:hAnsi="Times New Roman"/>
          <w:b/>
          <w:sz w:val="28"/>
          <w:szCs w:val="28"/>
          <w:lang w:eastAsia="ru-RU"/>
        </w:rPr>
        <w:t>ОПИСАНИЕ УСЛУГИ, ЦЕЛЬ И ЗАДАЧИ</w:t>
      </w:r>
    </w:p>
    <w:p w14:paraId="2D93A7F1" w14:textId="77777777" w:rsidR="00951167" w:rsidRPr="00FC355B" w:rsidRDefault="00951167" w:rsidP="00951167">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C355B">
        <w:rPr>
          <w:rFonts w:ascii="Times New Roman" w:hAnsi="Times New Roman" w:cs="Times New Roman"/>
          <w:sz w:val="24"/>
          <w:szCs w:val="24"/>
        </w:rPr>
        <w:t xml:space="preserve">Оказание </w:t>
      </w:r>
      <w:r w:rsidRPr="00FC355B">
        <w:rPr>
          <w:rFonts w:ascii="Times New Roman" w:eastAsia="Times New Roman" w:hAnsi="Times New Roman" w:cs="Times New Roman"/>
          <w:sz w:val="24"/>
          <w:szCs w:val="24"/>
          <w:lang w:eastAsia="ru-RU"/>
        </w:rPr>
        <w:t xml:space="preserve">Услуг </w:t>
      </w:r>
      <w:r w:rsidRPr="00FC355B">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149E8279" w14:textId="77777777" w:rsidR="00951167" w:rsidRPr="00FC355B" w:rsidRDefault="00951167" w:rsidP="00951167">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 xml:space="preserve">Услуги проводятся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FC355B">
        <w:rPr>
          <w:rFonts w:ascii="Times New Roman" w:hAnsi="Times New Roman" w:cs="Times New Roman"/>
          <w:sz w:val="24"/>
          <w:szCs w:val="24"/>
          <w:lang w:val="en-US"/>
        </w:rPr>
        <w:t>VIN</w:t>
      </w:r>
      <w:r w:rsidRPr="00FC355B">
        <w:rPr>
          <w:rFonts w:ascii="Times New Roman" w:hAnsi="Times New Roman" w:cs="Times New Roman"/>
          <w:sz w:val="24"/>
          <w:szCs w:val="24"/>
        </w:rPr>
        <w:t>.</w:t>
      </w:r>
    </w:p>
    <w:p w14:paraId="20001F18" w14:textId="77777777" w:rsidR="00951167" w:rsidRPr="00FC355B" w:rsidRDefault="00951167" w:rsidP="00951167">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Цели: </w:t>
      </w:r>
    </w:p>
    <w:p w14:paraId="3FB5ABF8" w14:textId="77777777" w:rsidR="00951167" w:rsidRPr="00FC355B" w:rsidRDefault="00951167" w:rsidP="00951167">
      <w:pPr>
        <w:tabs>
          <w:tab w:val="left" w:pos="567"/>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поддержание работоспособности и исправного состояния ТС;</w:t>
      </w:r>
    </w:p>
    <w:p w14:paraId="3793112D"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2006BB26" w14:textId="77777777" w:rsidR="00951167" w:rsidRPr="00FC355B" w:rsidRDefault="00951167" w:rsidP="00951167">
      <w:pPr>
        <w:tabs>
          <w:tab w:val="left" w:pos="567"/>
        </w:tabs>
        <w:autoSpaceDE w:val="0"/>
        <w:autoSpaceDN w:val="0"/>
        <w:adjustRightInd w:val="0"/>
        <w:spacing w:after="0" w:line="240" w:lineRule="auto"/>
        <w:ind w:firstLine="142"/>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Задачи:</w:t>
      </w:r>
    </w:p>
    <w:p w14:paraId="3D466571"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проведение диагностики, планового ТО и ремонта ТС в соответствии с перечнем ТС, указанных в приложении № 1 к ТЗ;</w:t>
      </w:r>
    </w:p>
    <w:p w14:paraId="50AE6236"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продление эксплуатационного ресурса ТС;</w:t>
      </w:r>
    </w:p>
    <w:p w14:paraId="4CFA9A5E"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обеспечение безопасной эксплуатации ТС.</w:t>
      </w:r>
    </w:p>
    <w:p w14:paraId="4500DF71" w14:textId="77777777" w:rsidR="00951167" w:rsidRPr="00FC355B" w:rsidRDefault="00951167" w:rsidP="00951167">
      <w:pPr>
        <w:widowControl w:val="0"/>
        <w:numPr>
          <w:ilvl w:val="0"/>
          <w:numId w:val="10"/>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ТРЕБОВАНИЯ К СРОКУ И МЕСТУ ОКАЗАНИЯ УСЛУГ</w:t>
      </w:r>
    </w:p>
    <w:p w14:paraId="4D88BCFB"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Оказание Услуг осуществляется Исполнителем на основании заявок Заказчика в сроки, установленные п. 6.2.4 ТЗ. </w:t>
      </w:r>
    </w:p>
    <w:p w14:paraId="11C6B53D" w14:textId="77777777" w:rsidR="007C32EA" w:rsidRPr="0061169C" w:rsidRDefault="00951167" w:rsidP="007C32EA">
      <w:pPr>
        <w:spacing w:after="0" w:line="240" w:lineRule="auto"/>
        <w:ind w:firstLine="709"/>
        <w:jc w:val="both"/>
        <w:rPr>
          <w:rFonts w:ascii="Times New Roman" w:hAnsi="Times New Roman" w:cs="Times New Roman"/>
          <w:sz w:val="24"/>
          <w:szCs w:val="24"/>
          <w:lang w:eastAsia="ru-RU"/>
        </w:rPr>
      </w:pPr>
      <w:r w:rsidRPr="0061169C">
        <w:rPr>
          <w:rFonts w:ascii="Times New Roman" w:hAnsi="Times New Roman" w:cs="Times New Roman"/>
          <w:sz w:val="24"/>
          <w:szCs w:val="24"/>
          <w:lang w:eastAsia="ru-RU"/>
        </w:rPr>
        <w:t>Мест</w:t>
      </w:r>
      <w:r w:rsidR="00586F7F" w:rsidRPr="0061169C">
        <w:rPr>
          <w:rFonts w:ascii="Times New Roman" w:hAnsi="Times New Roman" w:cs="Times New Roman"/>
          <w:sz w:val="24"/>
          <w:szCs w:val="24"/>
          <w:lang w:eastAsia="ru-RU"/>
        </w:rPr>
        <w:t>а</w:t>
      </w:r>
      <w:r w:rsidRPr="0061169C">
        <w:rPr>
          <w:rFonts w:ascii="Times New Roman" w:hAnsi="Times New Roman" w:cs="Times New Roman"/>
          <w:sz w:val="24"/>
          <w:szCs w:val="24"/>
          <w:lang w:eastAsia="ru-RU"/>
        </w:rPr>
        <w:t xml:space="preserve"> оказания Услуг: </w:t>
      </w:r>
    </w:p>
    <w:p w14:paraId="0F23A6A7" w14:textId="77777777" w:rsidR="007C32EA" w:rsidRPr="0061169C" w:rsidRDefault="007C32EA" w:rsidP="007C32EA">
      <w:pPr>
        <w:spacing w:after="0" w:line="240" w:lineRule="auto"/>
        <w:ind w:firstLine="709"/>
        <w:jc w:val="both"/>
        <w:rPr>
          <w:rFonts w:ascii="Times New Roman" w:hAnsi="Times New Roman" w:cs="Times New Roman"/>
          <w:sz w:val="24"/>
          <w:szCs w:val="24"/>
        </w:rPr>
      </w:pPr>
      <w:r w:rsidRPr="0061169C">
        <w:rPr>
          <w:rFonts w:ascii="Times New Roman" w:hAnsi="Times New Roman" w:cs="Times New Roman"/>
          <w:sz w:val="24"/>
          <w:szCs w:val="24"/>
        </w:rPr>
        <w:t>г. Ростов-на-Дону;</w:t>
      </w:r>
    </w:p>
    <w:p w14:paraId="65BCFEB3" w14:textId="77777777" w:rsidR="007C32EA" w:rsidRPr="0061169C" w:rsidRDefault="007C32EA" w:rsidP="007C32EA">
      <w:pPr>
        <w:spacing w:after="0" w:line="240" w:lineRule="auto"/>
        <w:ind w:firstLine="709"/>
        <w:jc w:val="both"/>
        <w:rPr>
          <w:rFonts w:ascii="Times New Roman" w:hAnsi="Times New Roman" w:cs="Times New Roman"/>
          <w:sz w:val="24"/>
          <w:szCs w:val="24"/>
        </w:rPr>
      </w:pPr>
      <w:r w:rsidRPr="0061169C">
        <w:rPr>
          <w:rFonts w:ascii="Times New Roman" w:hAnsi="Times New Roman" w:cs="Times New Roman"/>
          <w:sz w:val="24"/>
          <w:szCs w:val="24"/>
        </w:rPr>
        <w:t>г. Каменск-Шахтинский Ростовской области;</w:t>
      </w:r>
    </w:p>
    <w:p w14:paraId="1E841569" w14:textId="77777777" w:rsidR="007C32EA" w:rsidRPr="0061169C" w:rsidRDefault="007C32EA" w:rsidP="007C32EA">
      <w:pPr>
        <w:spacing w:after="0" w:line="240" w:lineRule="auto"/>
        <w:ind w:firstLine="709"/>
        <w:jc w:val="both"/>
        <w:rPr>
          <w:rFonts w:ascii="Times New Roman" w:hAnsi="Times New Roman" w:cs="Times New Roman"/>
          <w:sz w:val="24"/>
          <w:szCs w:val="24"/>
        </w:rPr>
      </w:pPr>
      <w:r w:rsidRPr="0061169C">
        <w:rPr>
          <w:rFonts w:ascii="Times New Roman" w:hAnsi="Times New Roman" w:cs="Times New Roman"/>
          <w:sz w:val="24"/>
          <w:szCs w:val="24"/>
        </w:rPr>
        <w:t>г. Сальск Ростовской области;</w:t>
      </w:r>
    </w:p>
    <w:p w14:paraId="4C3624B3" w14:textId="77777777" w:rsidR="007C32EA" w:rsidRPr="0061169C" w:rsidRDefault="007C32EA" w:rsidP="007C32EA">
      <w:pPr>
        <w:spacing w:after="0" w:line="240" w:lineRule="auto"/>
        <w:ind w:firstLine="709"/>
        <w:jc w:val="both"/>
        <w:rPr>
          <w:rFonts w:ascii="Times New Roman" w:hAnsi="Times New Roman" w:cs="Times New Roman"/>
          <w:sz w:val="24"/>
          <w:szCs w:val="24"/>
        </w:rPr>
      </w:pPr>
      <w:r w:rsidRPr="0061169C">
        <w:rPr>
          <w:rFonts w:ascii="Times New Roman" w:hAnsi="Times New Roman" w:cs="Times New Roman"/>
          <w:sz w:val="24"/>
          <w:szCs w:val="24"/>
        </w:rPr>
        <w:t>г. Волгодонск Ростовской области;</w:t>
      </w:r>
    </w:p>
    <w:p w14:paraId="542AD2C6" w14:textId="77777777" w:rsidR="00951167" w:rsidRPr="0061169C" w:rsidRDefault="007C32EA" w:rsidP="007C32EA">
      <w:pPr>
        <w:spacing w:after="0" w:line="240" w:lineRule="auto"/>
        <w:ind w:firstLine="709"/>
        <w:jc w:val="both"/>
        <w:rPr>
          <w:rFonts w:ascii="Times New Roman" w:hAnsi="Times New Roman" w:cs="Times New Roman"/>
          <w:sz w:val="24"/>
          <w:szCs w:val="24"/>
          <w:lang w:eastAsia="ru-RU"/>
        </w:rPr>
      </w:pPr>
      <w:r w:rsidRPr="0061169C">
        <w:rPr>
          <w:rFonts w:ascii="Times New Roman" w:hAnsi="Times New Roman" w:cs="Times New Roman"/>
          <w:sz w:val="24"/>
          <w:szCs w:val="24"/>
        </w:rPr>
        <w:t>г. Миллерово Ростовской области</w:t>
      </w:r>
    </w:p>
    <w:p w14:paraId="09E4D76A" w14:textId="77777777" w:rsidR="00951167" w:rsidRPr="00FC355B" w:rsidRDefault="00951167" w:rsidP="00951167">
      <w:pPr>
        <w:spacing w:after="0" w:line="240" w:lineRule="auto"/>
        <w:ind w:firstLine="709"/>
        <w:jc w:val="both"/>
        <w:rPr>
          <w:rFonts w:ascii="Times New Roman" w:hAnsi="Times New Roman" w:cs="Times New Roman"/>
          <w:sz w:val="24"/>
          <w:szCs w:val="24"/>
        </w:rPr>
      </w:pPr>
      <w:r w:rsidRPr="00FC355B">
        <w:rPr>
          <w:rFonts w:ascii="Times New Roman" w:hAnsi="Times New Roman" w:cs="Times New Roman"/>
          <w:sz w:val="24"/>
          <w:szCs w:val="24"/>
        </w:rPr>
        <w:t>Начало оказания Услуг – с даты подписания договора.</w:t>
      </w:r>
    </w:p>
    <w:p w14:paraId="2B28BD0C"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Общий срок оказания Услуг составляет 3 (Три) месяца с даты подписания договора.</w:t>
      </w:r>
    </w:p>
    <w:p w14:paraId="54E95065" w14:textId="77777777" w:rsidR="00951167" w:rsidRPr="00FC355B" w:rsidRDefault="00951167" w:rsidP="00951167">
      <w:pPr>
        <w:widowControl w:val="0"/>
        <w:numPr>
          <w:ilvl w:val="0"/>
          <w:numId w:val="10"/>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ХАРАКТЕРИСТИКИ ОКАЗЫВАЕМЫХ УСЛУГ</w:t>
      </w:r>
    </w:p>
    <w:p w14:paraId="15BE2722" w14:textId="77777777" w:rsidR="00951167" w:rsidRPr="00FC355B" w:rsidRDefault="00951167" w:rsidP="00951167">
      <w:pPr>
        <w:spacing w:after="0" w:line="276" w:lineRule="auto"/>
        <w:ind w:firstLine="709"/>
        <w:jc w:val="both"/>
        <w:rPr>
          <w:rFonts w:ascii="Times New Roman" w:eastAsia="Times New Roman" w:hAnsi="Times New Roman" w:cs="Times New Roman"/>
          <w:sz w:val="24"/>
          <w:szCs w:val="24"/>
        </w:rPr>
      </w:pPr>
      <w:r w:rsidRPr="00FC355B">
        <w:rPr>
          <w:rFonts w:ascii="Times New Roman" w:eastAsia="Times New Roman" w:hAnsi="Times New Roman" w:cs="Times New Roman"/>
          <w:sz w:val="24"/>
          <w:szCs w:val="24"/>
        </w:rPr>
        <w:t>Услуги включают в себя следующие виды работ:</w:t>
      </w:r>
    </w:p>
    <w:p w14:paraId="3AF0012B" w14:textId="77777777" w:rsidR="00951167" w:rsidRPr="00FC355B" w:rsidRDefault="00951167" w:rsidP="00951167">
      <w:pPr>
        <w:tabs>
          <w:tab w:val="left" w:pos="1276"/>
        </w:tabs>
        <w:spacing w:before="120" w:after="0" w:line="276" w:lineRule="auto"/>
        <w:ind w:firstLine="709"/>
        <w:jc w:val="both"/>
        <w:rPr>
          <w:rFonts w:ascii="Times New Roman" w:eastAsia="Times New Roman" w:hAnsi="Times New Roman" w:cs="Times New Roman"/>
          <w:b/>
          <w:sz w:val="24"/>
          <w:szCs w:val="24"/>
        </w:rPr>
      </w:pPr>
      <w:r w:rsidRPr="00FC355B">
        <w:rPr>
          <w:rFonts w:ascii="Times New Roman" w:eastAsia="Times New Roman" w:hAnsi="Times New Roman" w:cs="Times New Roman"/>
          <w:b/>
          <w:sz w:val="24"/>
          <w:szCs w:val="24"/>
        </w:rPr>
        <w:t>5.1.</w:t>
      </w:r>
      <w:r w:rsidRPr="00FC355B">
        <w:rPr>
          <w:rFonts w:ascii="Times New Roman" w:eastAsia="Times New Roman" w:hAnsi="Times New Roman" w:cs="Times New Roman"/>
          <w:b/>
          <w:sz w:val="24"/>
          <w:szCs w:val="24"/>
        </w:rPr>
        <w:tab/>
        <w:t>При проведении ремонта и технического обслуживания:</w:t>
      </w:r>
    </w:p>
    <w:p w14:paraId="2469A2D8"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уборочно-моечные работы;</w:t>
      </w:r>
    </w:p>
    <w:p w14:paraId="0398F23E"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контрольно-диагностические работы;</w:t>
      </w:r>
    </w:p>
    <w:p w14:paraId="1D91E9BA"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регулировочные работы;</w:t>
      </w:r>
    </w:p>
    <w:p w14:paraId="01C036B4"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электротехнические работы;</w:t>
      </w:r>
    </w:p>
    <w:p w14:paraId="45FF385C"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работы по ремонту системы питания;</w:t>
      </w:r>
    </w:p>
    <w:p w14:paraId="6B21F844"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заправочные, смазочные работы;</w:t>
      </w:r>
    </w:p>
    <w:p w14:paraId="113E2731"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периодическое ТО;</w:t>
      </w:r>
    </w:p>
    <w:p w14:paraId="1872383A"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ремонт узлов, систем, механизмов и агрегатов (в том числе аккумуляторных батарей);</w:t>
      </w:r>
    </w:p>
    <w:p w14:paraId="70E3D01A"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кузовные работы (в том числе жестяно-сварочные, арматурные, обойные, окрасочные и др.);</w:t>
      </w:r>
    </w:p>
    <w:p w14:paraId="6EB356C6"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lastRenderedPageBreak/>
        <w:t>шиномонтажные, шиноремонтные работы, ремонт камер;</w:t>
      </w:r>
    </w:p>
    <w:p w14:paraId="7114E855"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слесарно-механические работы.</w:t>
      </w:r>
    </w:p>
    <w:p w14:paraId="4A21EF34" w14:textId="77777777" w:rsidR="00951167" w:rsidRPr="00FC355B" w:rsidRDefault="00951167" w:rsidP="00951167">
      <w:pPr>
        <w:tabs>
          <w:tab w:val="left" w:pos="1276"/>
        </w:tabs>
        <w:spacing w:before="120" w:after="0" w:line="276" w:lineRule="auto"/>
        <w:ind w:firstLine="709"/>
        <w:jc w:val="both"/>
        <w:rPr>
          <w:rFonts w:ascii="Times New Roman" w:eastAsia="Times New Roman" w:hAnsi="Times New Roman" w:cs="Times New Roman"/>
          <w:b/>
          <w:sz w:val="24"/>
          <w:szCs w:val="24"/>
        </w:rPr>
      </w:pPr>
      <w:r w:rsidRPr="00FC355B">
        <w:rPr>
          <w:rFonts w:ascii="Times New Roman" w:eastAsia="Times New Roman" w:hAnsi="Times New Roman" w:cs="Times New Roman"/>
          <w:b/>
          <w:sz w:val="24"/>
          <w:szCs w:val="24"/>
        </w:rPr>
        <w:t>5.2.</w:t>
      </w:r>
      <w:r w:rsidRPr="00FC355B">
        <w:rPr>
          <w:rFonts w:ascii="Times New Roman" w:eastAsia="Times New Roman" w:hAnsi="Times New Roman" w:cs="Times New Roman"/>
          <w:b/>
          <w:sz w:val="24"/>
          <w:szCs w:val="24"/>
        </w:rPr>
        <w:tab/>
        <w:t>При проведении прочих сопутствующих услуг:</w:t>
      </w:r>
    </w:p>
    <w:p w14:paraId="12E26E24"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диагностирование агрегатов, узлов и систем ТС;</w:t>
      </w:r>
    </w:p>
    <w:p w14:paraId="13A8232A"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подготовка ТС к очередному ТО;</w:t>
      </w:r>
    </w:p>
    <w:p w14:paraId="3459ABB2"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замена кузовов и агрегатов;</w:t>
      </w:r>
    </w:p>
    <w:p w14:paraId="6F1C904C"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восстановление агрегатов, узлов и деталей;</w:t>
      </w:r>
    </w:p>
    <w:p w14:paraId="35D89C23"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подготовка к сезонной эксплуатации;</w:t>
      </w:r>
    </w:p>
    <w:p w14:paraId="51EAAD2D"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обработка и антикоррозийное покрытие, консервация;</w:t>
      </w:r>
    </w:p>
    <w:p w14:paraId="3302759C"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установка ремней безопасности и дополнительных изделий (радиоприемников, фартуков колес, защитных пластин картера и т.п.);</w:t>
      </w:r>
    </w:p>
    <w:p w14:paraId="0066A87C"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оказание технической помощи по месту стоянки;</w:t>
      </w:r>
    </w:p>
    <w:p w14:paraId="7D5A431B"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эвакуация (доставка) неисправных ТС к месту их ремонта или стоянки (при необходимости);</w:t>
      </w:r>
    </w:p>
    <w:p w14:paraId="0ACD6D82"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хранение ТС на стоянках СТО;</w:t>
      </w:r>
    </w:p>
    <w:p w14:paraId="05EEB81F"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проведение консультаций по вопросам ТО, ремонта, хранения и эксплуатации;</w:t>
      </w:r>
    </w:p>
    <w:p w14:paraId="321A30F7"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предоставление расчетов стоимости ремонта после аварии;</w:t>
      </w:r>
    </w:p>
    <w:p w14:paraId="31D533F2"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выставление калькуляций на ремонт, предоставление заказ-нарядов в формате excel, фотографий деталей, подлежащих замене.</w:t>
      </w:r>
    </w:p>
    <w:p w14:paraId="5B3697F0" w14:textId="77777777" w:rsidR="00951167" w:rsidRPr="00FC355B" w:rsidRDefault="00951167" w:rsidP="00951167">
      <w:pPr>
        <w:widowControl w:val="0"/>
        <w:numPr>
          <w:ilvl w:val="0"/>
          <w:numId w:val="10"/>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ТРЕБОВАНИЯ К ПОРЯДКУ ОКАЗАНИЯ УСЛУГ</w:t>
      </w:r>
    </w:p>
    <w:p w14:paraId="586FC7E6" w14:textId="7F04162D" w:rsidR="00951167" w:rsidRPr="00FC355B" w:rsidRDefault="00951167" w:rsidP="00951167">
      <w:pPr>
        <w:widowControl w:val="0"/>
        <w:tabs>
          <w:tab w:val="left" w:pos="1276"/>
        </w:tabs>
        <w:autoSpaceDE w:val="0"/>
        <w:autoSpaceDN w:val="0"/>
        <w:adjustRightInd w:val="0"/>
        <w:spacing w:after="0" w:line="240" w:lineRule="auto"/>
        <w:ind w:left="1080"/>
        <w:rPr>
          <w:rFonts w:ascii="Times New Roman" w:eastAsia="Times New Roman" w:hAnsi="Times New Roman" w:cs="Times New Roman"/>
          <w:b/>
          <w:sz w:val="24"/>
          <w:szCs w:val="24"/>
          <w:lang w:eastAsia="ru-RU"/>
        </w:rPr>
      </w:pPr>
      <w:r w:rsidRPr="00FC355B">
        <w:rPr>
          <w:rFonts w:ascii="Times New Roman" w:eastAsia="Times New Roman" w:hAnsi="Times New Roman" w:cs="Times New Roman"/>
          <w:b/>
          <w:sz w:val="24"/>
          <w:szCs w:val="24"/>
          <w:lang w:eastAsia="ru-RU"/>
        </w:rPr>
        <w:t>6.</w:t>
      </w:r>
      <w:r w:rsidR="00DC697E" w:rsidRPr="00FC355B">
        <w:rPr>
          <w:rFonts w:ascii="Times New Roman" w:eastAsia="Times New Roman" w:hAnsi="Times New Roman" w:cs="Times New Roman"/>
          <w:b/>
          <w:sz w:val="24"/>
          <w:szCs w:val="24"/>
          <w:lang w:eastAsia="ru-RU"/>
        </w:rPr>
        <w:t>1. Требования</w:t>
      </w:r>
      <w:r w:rsidRPr="00FC355B">
        <w:rPr>
          <w:rFonts w:ascii="Times New Roman" w:eastAsia="Times New Roman" w:hAnsi="Times New Roman" w:cs="Times New Roman"/>
          <w:b/>
          <w:sz w:val="24"/>
          <w:szCs w:val="24"/>
          <w:lang w:eastAsia="ru-RU"/>
        </w:rPr>
        <w:t xml:space="preserve"> к качеству оказываемых услуг</w:t>
      </w:r>
    </w:p>
    <w:p w14:paraId="5354AA1B"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6.1.1.</w:t>
      </w:r>
      <w:r w:rsidRPr="00FC355B">
        <w:rPr>
          <w:rFonts w:ascii="Times New Roman" w:eastAsia="Times New Roman" w:hAnsi="Times New Roman" w:cs="Times New Roman"/>
          <w:sz w:val="24"/>
          <w:szCs w:val="24"/>
          <w:lang w:eastAsia="ru-RU"/>
        </w:rPr>
        <w:tab/>
        <w:t>Оказание Услуг должно соответствовать требованиям следующих нормативных документов:</w:t>
      </w:r>
      <w:r w:rsidRPr="00FC355B">
        <w:rPr>
          <w:rFonts w:ascii="Times New Roman" w:eastAsia="Calibri" w:hAnsi="Times New Roman" w:cs="Times New Roman"/>
          <w:sz w:val="24"/>
          <w:szCs w:val="24"/>
        </w:rPr>
        <w:t xml:space="preserve">  </w:t>
      </w:r>
    </w:p>
    <w:p w14:paraId="720EA8B2" w14:textId="77777777" w:rsidR="00951167" w:rsidRPr="00FC355B" w:rsidRDefault="00951167" w:rsidP="00951167">
      <w:pPr>
        <w:widowControl w:val="0"/>
        <w:numPr>
          <w:ilvl w:val="0"/>
          <w:numId w:val="1"/>
        </w:numPr>
        <w:tabs>
          <w:tab w:val="left" w:pos="567"/>
          <w:tab w:val="left" w:pos="1843"/>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376A9B2B"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0FCF86AF"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276E94AF"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Решение Комиссии Таможенного союза от 09.12.2011 № 877 </w:t>
      </w:r>
      <w:r w:rsidRPr="00FC355B">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584ABE63"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Регламент по плановому сервисному обслуживанию и гарантии, установленный заводом-изготовителем для каждой модели ТС.</w:t>
      </w:r>
    </w:p>
    <w:p w14:paraId="4676BA60"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53D8C99E" w14:textId="77777777" w:rsidR="00951167" w:rsidRPr="00FC355B" w:rsidRDefault="00951167" w:rsidP="00951167">
      <w:pPr>
        <w:spacing w:after="0" w:line="240" w:lineRule="auto"/>
        <w:ind w:firstLine="709"/>
        <w:jc w:val="both"/>
        <w:rPr>
          <w:rFonts w:ascii="Times New Roman" w:hAnsi="Times New Roman" w:cs="Times New Roman"/>
          <w:sz w:val="24"/>
          <w:szCs w:val="24"/>
        </w:rPr>
      </w:pPr>
      <w:r w:rsidRPr="00FC355B">
        <w:rPr>
          <w:rFonts w:ascii="Times New Roman" w:hAnsi="Times New Roman" w:cs="Times New Roman"/>
          <w:sz w:val="24"/>
          <w:szCs w:val="24"/>
        </w:rPr>
        <w:t>6.1.3.</w:t>
      </w:r>
      <w:r w:rsidRPr="00FC355B">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3EBB9CF2" w14:textId="77777777" w:rsidR="00951167" w:rsidRPr="00FC355B" w:rsidRDefault="00951167" w:rsidP="0095116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6.1.4. </w:t>
      </w:r>
      <w:r w:rsidRPr="00FC355B">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FC355B">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3E80D4FE" w14:textId="47E212FC" w:rsidR="00951167" w:rsidRPr="00FC355B" w:rsidRDefault="00951167" w:rsidP="00951167">
      <w:pPr>
        <w:keepNext/>
        <w:widowControl w:val="0"/>
        <w:tabs>
          <w:tab w:val="left" w:pos="1276"/>
        </w:tabs>
        <w:autoSpaceDE w:val="0"/>
        <w:autoSpaceDN w:val="0"/>
        <w:adjustRightInd w:val="0"/>
        <w:spacing w:after="0" w:line="240" w:lineRule="auto"/>
        <w:ind w:left="108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6.</w:t>
      </w:r>
      <w:r w:rsidR="00DC697E">
        <w:rPr>
          <w:rFonts w:ascii="Times New Roman" w:eastAsia="Times New Roman" w:hAnsi="Times New Roman" w:cs="Times New Roman"/>
          <w:b/>
          <w:sz w:val="24"/>
          <w:szCs w:val="24"/>
          <w:lang w:eastAsia="ru-RU"/>
        </w:rPr>
        <w:t>2.</w:t>
      </w:r>
      <w:r w:rsidR="00DC697E" w:rsidRPr="00FC355B">
        <w:rPr>
          <w:rFonts w:ascii="Times New Roman" w:eastAsia="Times New Roman" w:hAnsi="Times New Roman" w:cs="Times New Roman"/>
          <w:b/>
          <w:sz w:val="24"/>
          <w:szCs w:val="24"/>
          <w:lang w:eastAsia="ru-RU"/>
        </w:rPr>
        <w:t xml:space="preserve"> Условия</w:t>
      </w:r>
      <w:r w:rsidRPr="00FC355B">
        <w:rPr>
          <w:rFonts w:ascii="Times New Roman" w:eastAsia="Times New Roman" w:hAnsi="Times New Roman" w:cs="Times New Roman"/>
          <w:b/>
          <w:sz w:val="24"/>
          <w:szCs w:val="24"/>
          <w:lang w:eastAsia="ru-RU"/>
        </w:rPr>
        <w:t xml:space="preserve"> оказания Услуг</w:t>
      </w:r>
    </w:p>
    <w:p w14:paraId="6F77EF62" w14:textId="77777777" w:rsidR="00951167" w:rsidRPr="00FC355B" w:rsidRDefault="00951167" w:rsidP="00951167">
      <w:pPr>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6.2.1.</w:t>
      </w:r>
      <w:r w:rsidRPr="00FC355B">
        <w:rPr>
          <w:rFonts w:ascii="Times New Roman" w:hAnsi="Times New Roman" w:cs="Times New Roman"/>
          <w:sz w:val="24"/>
          <w:szCs w:val="24"/>
        </w:rPr>
        <w:tab/>
        <w:t>Исполнитель должен назначить ответственного работника (менеджера) в каждой СТО для взаимодействия с Заказчиком.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67277E02"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6.2.2.</w:t>
      </w:r>
      <w:r w:rsidRPr="00FC355B">
        <w:rPr>
          <w:rFonts w:ascii="Times New Roman" w:eastAsia="Times New Roman" w:hAnsi="Times New Roman" w:cs="Times New Roman"/>
          <w:sz w:val="24"/>
          <w:szCs w:val="24"/>
          <w:lang w:eastAsia="ru-RU"/>
        </w:rPr>
        <w:tab/>
        <w:t>Прием ТС на СТО осуществляется ежедневно, без выходных дней, с 08 часов 00 минут до 20 часов 00 минут.</w:t>
      </w:r>
    </w:p>
    <w:p w14:paraId="7119F2DB" w14:textId="77777777" w:rsidR="00951167" w:rsidRPr="00FC355B" w:rsidRDefault="00951167" w:rsidP="0095116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6.2.3. Заказчик отправляет на электронный адрес Исполнителя, указанный в договоре, заявку (по форме приложения № 2 к ТЗ) с перечнем ТС, подлежащих ТО и (или) ремонту. В заявке указывается информация по каждому ТС:</w:t>
      </w:r>
    </w:p>
    <w:p w14:paraId="0B86BD7D"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марка, модель ТС;</w:t>
      </w:r>
    </w:p>
    <w:p w14:paraId="4B2016B0"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государственный номер ТС;</w:t>
      </w:r>
    </w:p>
    <w:p w14:paraId="29133335"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идентификационный номер ТС (VIN);</w:t>
      </w:r>
    </w:p>
    <w:p w14:paraId="60A046DA"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пробег ТС;</w:t>
      </w:r>
    </w:p>
    <w:p w14:paraId="7FCB07C9"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причина постановки ТС на ТО и(или) ремонт, предварительный перечень неисправностей;</w:t>
      </w:r>
    </w:p>
    <w:p w14:paraId="2AF6AE1F"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планируемая дата постановки ТС на ТО и(или) ремонт.</w:t>
      </w:r>
    </w:p>
    <w:p w14:paraId="548297BA"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14:paraId="3103AAD0" w14:textId="77777777" w:rsidR="00951167" w:rsidRPr="00FC355B" w:rsidRDefault="00951167" w:rsidP="00951167">
      <w:pPr>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6.2.4.</w:t>
      </w:r>
      <w:r w:rsidRPr="00FC355B">
        <w:rPr>
          <w:rFonts w:ascii="Times New Roman" w:hAnsi="Times New Roman" w:cs="Times New Roman"/>
          <w:sz w:val="24"/>
          <w:szCs w:val="24"/>
        </w:rPr>
        <w:tab/>
        <w:t>Исполнитель обязан выполнить объем Услуг, согласованный с Заказчиком согласно п. 6.4.1 ТЗ, полностью, качественно и в срок. Сроки исполнения заказов (устанавливаются в каждом конкретном случае по согласованию с Заказчиком и не должны превышать:</w:t>
      </w:r>
      <w:bookmarkStart w:id="0" w:name="l102"/>
      <w:bookmarkEnd w:id="0"/>
    </w:p>
    <w:p w14:paraId="74BCCB25"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техническое обслуживание − 2 (двух)рабочих дней (с учетом графика сменности);</w:t>
      </w:r>
    </w:p>
    <w:p w14:paraId="09CA45A1"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текущий ремонт (кроме кузова) − 10 (десяти) рабочих дней;</w:t>
      </w:r>
      <w:bookmarkStart w:id="1" w:name="l103"/>
      <w:bookmarkEnd w:id="1"/>
    </w:p>
    <w:p w14:paraId="2FDDD648"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ремонт двигателя (капитальный) − 2 (двух) рабочих дней;</w:t>
      </w:r>
    </w:p>
    <w:p w14:paraId="6C7242BF"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наружная окраска кузова со снятием старой краски − 15 (пятнадцати) рабочих дней;</w:t>
      </w:r>
    </w:p>
    <w:p w14:paraId="76779B3C"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наружная окраска кузова без снятия старой краски − 10 (десяти) рабочих дней;</w:t>
      </w:r>
    </w:p>
    <w:p w14:paraId="658B44C1"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полная окраска кузова со снятием старой краски − 20 (двадцати) рабочих дней;</w:t>
      </w:r>
      <w:bookmarkStart w:id="2" w:name="l104"/>
      <w:bookmarkEnd w:id="2"/>
    </w:p>
    <w:p w14:paraId="2AD998F9"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полная окраска кузова без снятия старой краски − 15 (пятнадцати) рабочих дней;</w:t>
      </w:r>
    </w:p>
    <w:p w14:paraId="78CE61C5" w14:textId="77777777" w:rsidR="00951167" w:rsidRPr="00FC355B" w:rsidRDefault="00951167" w:rsidP="00951167">
      <w:pPr>
        <w:numPr>
          <w:ilvl w:val="0"/>
          <w:numId w:val="6"/>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жестяно-сварочные работы − 20 (двадцати) рабочих дней;</w:t>
      </w:r>
    </w:p>
    <w:p w14:paraId="2089B030"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сложные жестяно-сварочные работы − 30 (тридцати) рабочих дней;</w:t>
      </w:r>
    </w:p>
    <w:p w14:paraId="5D38F162"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жестяно-сварочные работы с последующей окраской − 35 (тридцати пяти) рабочих дней;</w:t>
      </w:r>
      <w:bookmarkStart w:id="3" w:name="l105"/>
      <w:bookmarkEnd w:id="3"/>
    </w:p>
    <w:p w14:paraId="6C913589"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 сложные жестяно-сварочные работы с последующей окраской − 50 (пятидесяти) рабочих дней. </w:t>
      </w:r>
    </w:p>
    <w:p w14:paraId="19BFA90E" w14:textId="77777777" w:rsidR="00951167" w:rsidRPr="00FC355B" w:rsidRDefault="00951167" w:rsidP="00951167">
      <w:pPr>
        <w:spacing w:after="0" w:line="240" w:lineRule="auto"/>
        <w:ind w:right="33" w:firstLine="709"/>
        <w:jc w:val="both"/>
        <w:rPr>
          <w:rFonts w:ascii="Times New Roman" w:hAnsi="Times New Roman" w:cs="Times New Roman"/>
          <w:sz w:val="24"/>
          <w:szCs w:val="24"/>
        </w:rPr>
      </w:pPr>
      <w:r w:rsidRPr="00FC355B">
        <w:rPr>
          <w:rFonts w:ascii="Times New Roman" w:hAnsi="Times New Roman" w:cs="Times New Roman"/>
          <w:sz w:val="24"/>
          <w:szCs w:val="24"/>
        </w:rPr>
        <w:t>6.2.5.</w:t>
      </w:r>
      <w:r w:rsidRPr="00FC355B">
        <w:rPr>
          <w:rFonts w:ascii="Times New Roman" w:hAnsi="Times New Roman" w:cs="Times New Roman"/>
          <w:sz w:val="24"/>
          <w:szCs w:val="24"/>
        </w:rPr>
        <w:tab/>
        <w:t>Исполнитель должен обеспечить прохождение планового ТО по обязательному перечню работ, установленному производителем ТС.</w:t>
      </w:r>
    </w:p>
    <w:p w14:paraId="68C5414B" w14:textId="77777777" w:rsidR="00951167" w:rsidRPr="00FC355B" w:rsidRDefault="00951167" w:rsidP="00951167">
      <w:pPr>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 xml:space="preserve">6.2.6. Простой или занимание подъемника на период согласования объема Услуг не учитываются в объеме оказываемых Услуг по договору, а также нахождение ТС на стояночной площадке СТО на весь период </w:t>
      </w:r>
      <w:r w:rsidRPr="00FC355B">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7266D7D3" w14:textId="77777777" w:rsidR="00951167" w:rsidRPr="00FC355B" w:rsidRDefault="00951167" w:rsidP="00951167">
      <w:pPr>
        <w:tabs>
          <w:tab w:val="left" w:pos="1560"/>
        </w:tabs>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6.2.7. 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6E72A3F9"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6.2.8. По вопросам организации ТО и(или) ремонта Исполнитель должен выполнять поручения и задачи представителя Заказчика.</w:t>
      </w:r>
    </w:p>
    <w:p w14:paraId="3F097E12"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lastRenderedPageBreak/>
        <w:t>6.2.9. По требованию Заказчика Исполнитель обязан предоставить сертификаты соответствия на запасные части, применяемые в процессе ТО и(или) ремонта</w:t>
      </w:r>
      <w:r w:rsidRPr="00FC355B" w:rsidDel="004247D7">
        <w:rPr>
          <w:rFonts w:ascii="Times New Roman" w:eastAsia="Times New Roman" w:hAnsi="Times New Roman" w:cs="Times New Roman"/>
          <w:sz w:val="24"/>
          <w:szCs w:val="24"/>
          <w:lang w:eastAsia="ru-RU"/>
        </w:rPr>
        <w:t xml:space="preserve"> </w:t>
      </w:r>
      <w:r w:rsidRPr="00FC355B">
        <w:rPr>
          <w:rFonts w:ascii="Times New Roman" w:eastAsia="Times New Roman" w:hAnsi="Times New Roman" w:cs="Times New Roman"/>
          <w:sz w:val="24"/>
          <w:szCs w:val="24"/>
          <w:lang w:eastAsia="ru-RU"/>
        </w:rPr>
        <w:t>ТС Заказчика.</w:t>
      </w:r>
    </w:p>
    <w:p w14:paraId="6A3640B1"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6.2.10. 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w:t>
      </w:r>
    </w:p>
    <w:p w14:paraId="3E5CC36E"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6.2.11. 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07C239D7"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Расчет времени оказания дополнительных Услуг осуществляется в соответствии с п.6.2.10 ТЗ. </w:t>
      </w:r>
    </w:p>
    <w:p w14:paraId="4131AFA4"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6.2.12. Стоимость нормо-часа оказания Услуг, а также процент скидки на запасные части и расходные материалы не подлежат изменению в течение всего срока действия договора.</w:t>
      </w:r>
    </w:p>
    <w:p w14:paraId="2A2C0BCF"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Стоимость запасных частей и(или) расходных материалов, используемых при оказании Услуг, определяется исходя из медианной цены</w:t>
      </w:r>
      <w:r w:rsidRPr="00FC355B">
        <w:rPr>
          <w:rFonts w:ascii="Times New Roman" w:eastAsia="Times New Roman" w:hAnsi="Times New Roman" w:cs="Times New Roman"/>
          <w:sz w:val="24"/>
          <w:szCs w:val="24"/>
          <w:vertAlign w:val="superscript"/>
          <w:lang w:eastAsia="ru-RU"/>
        </w:rPr>
        <w:footnoteReference w:id="1"/>
      </w:r>
      <w:r w:rsidRPr="00FC355B">
        <w:rPr>
          <w:rFonts w:ascii="Times New Roman" w:eastAsia="Times New Roman" w:hAnsi="Times New Roman" w:cs="Times New Roman"/>
          <w:sz w:val="24"/>
          <w:szCs w:val="24"/>
          <w:vertAlign w:val="superscript"/>
          <w:lang w:eastAsia="ru-RU"/>
        </w:rPr>
        <w:t xml:space="preserve"> </w:t>
      </w:r>
      <w:r w:rsidRPr="00FC355B">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процента скидки</w:t>
      </w:r>
      <w:r w:rsidRPr="00FC355B">
        <w:rPr>
          <w:rFonts w:ascii="Times New Roman" w:eastAsia="Times New Roman" w:hAnsi="Times New Roman" w:cs="Times New Roman"/>
          <w:sz w:val="24"/>
          <w:szCs w:val="24"/>
          <w:vertAlign w:val="superscript"/>
          <w:lang w:eastAsia="ru-RU"/>
        </w:rPr>
        <w:footnoteReference w:id="2"/>
      </w:r>
      <w:r w:rsidRPr="00FC355B">
        <w:rPr>
          <w:rFonts w:ascii="Times New Roman" w:eastAsia="Times New Roman" w:hAnsi="Times New Roman" w:cs="Times New Roman"/>
          <w:sz w:val="24"/>
          <w:szCs w:val="24"/>
          <w:lang w:eastAsia="ru-RU"/>
        </w:rPr>
        <w:t xml:space="preserve">. </w:t>
      </w:r>
    </w:p>
    <w:p w14:paraId="76CDC6E2"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действующих на дату согласования Заказчиком предварительного заказ-наряда при передаче ТС Исполнителю.</w:t>
      </w:r>
    </w:p>
    <w:p w14:paraId="4F53BF44"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5ADD7496"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принимается в расчет одно предложение с наивысшим рейтингом и минимальным сроком поставки.</w:t>
      </w:r>
    </w:p>
    <w:p w14:paraId="7CCE7302"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w:t>
      </w:r>
      <w:r w:rsidRPr="00FC355B">
        <w:rPr>
          <w:rFonts w:ascii="Times New Roman" w:eastAsia="Times New Roman" w:hAnsi="Times New Roman" w:cs="Times New Roman"/>
          <w:sz w:val="24"/>
          <w:szCs w:val="24"/>
          <w:lang w:eastAsia="ru-RU"/>
        </w:rPr>
        <w:lastRenderedPageBreak/>
        <w:t xml:space="preserve">сайта по каждой запрашиваемой позиции, на котором должна отображаться дата проведения анализа цен.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171F0FBC"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6.2.13. 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 (или) материалов.</w:t>
      </w:r>
    </w:p>
    <w:p w14:paraId="1DAB6A74"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 </w:t>
      </w:r>
    </w:p>
    <w:p w14:paraId="541F9EBC"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Технические смазки подразумевают, но не исключительно, смазку резьбовых и шаровых соединений, в целях исключения «прикипания» и сухого хода трущихся деталей.</w:t>
      </w:r>
    </w:p>
    <w:p w14:paraId="5C196DC8" w14:textId="77777777" w:rsidR="00951167" w:rsidRPr="00FC355B" w:rsidRDefault="00951167" w:rsidP="0095116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6.2.14. Исполнитель должен иметь возможность принимать к обслуживанию не менее </w:t>
      </w:r>
      <w:r w:rsidRPr="00FC355B">
        <w:rPr>
          <w:rFonts w:ascii="Times New Roman" w:eastAsia="Times New Roman" w:hAnsi="Times New Roman" w:cs="Times New Roman"/>
          <w:sz w:val="24"/>
          <w:szCs w:val="24"/>
          <w:u w:val="single"/>
          <w:lang w:eastAsia="ru-RU"/>
        </w:rPr>
        <w:t>10</w:t>
      </w:r>
      <w:r w:rsidRPr="00FC355B">
        <w:rPr>
          <w:rFonts w:ascii="Times New Roman" w:eastAsia="Times New Roman" w:hAnsi="Times New Roman" w:cs="Times New Roman"/>
          <w:sz w:val="24"/>
          <w:szCs w:val="24"/>
          <w:lang w:eastAsia="ru-RU"/>
        </w:rPr>
        <w:t xml:space="preserve"> (Десяти) ТС Заказчика одновременно.</w:t>
      </w:r>
    </w:p>
    <w:p w14:paraId="5695898A"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FC355B">
        <w:rPr>
          <w:rFonts w:ascii="Times New Roman" w:hAnsi="Times New Roman"/>
          <w:sz w:val="24"/>
          <w:szCs w:val="24"/>
        </w:rPr>
        <w:t>6.2.15.</w:t>
      </w:r>
      <w:r w:rsidRPr="00FC355B">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41CA64F3"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sz w:val="24"/>
          <w:szCs w:val="24"/>
        </w:rPr>
        <w:t>6.2.16.</w:t>
      </w:r>
      <w:r w:rsidRPr="00FC355B">
        <w:rPr>
          <w:rFonts w:ascii="Times New Roman" w:hAnsi="Times New Roman" w:cs="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 в соответствии с п. 6.2.10 ТЗ.</w:t>
      </w:r>
    </w:p>
    <w:p w14:paraId="0C8F94C0"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 xml:space="preserve">6.2.17. Доставка ТС до сервисного центра Исполнителя и обратно осуществляется силами и средствами Заказчика. </w:t>
      </w:r>
    </w:p>
    <w:p w14:paraId="7B4A2E63"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6.2.18.</w:t>
      </w:r>
      <w:r w:rsidRPr="00FC355B">
        <w:rPr>
          <w:rFonts w:ascii="Times New Roman" w:hAnsi="Times New Roman" w:cs="Times New Roman"/>
          <w:sz w:val="24"/>
          <w:szCs w:val="24"/>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67E28559"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6.2.19.</w:t>
      </w:r>
      <w:r w:rsidRPr="00FC355B">
        <w:rPr>
          <w:rFonts w:ascii="Times New Roman" w:hAnsi="Times New Roman" w:cs="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Услуги должны быть оказаны в сроки, согласованные Заказчиком, без учета времени согласования объема Услуг. </w:t>
      </w:r>
    </w:p>
    <w:p w14:paraId="78228B0F" w14:textId="77777777" w:rsidR="00951167" w:rsidRPr="00FC355B" w:rsidRDefault="00951167" w:rsidP="00951167">
      <w:pPr>
        <w:tabs>
          <w:tab w:val="left" w:pos="1560"/>
        </w:tabs>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6.2.20.</w:t>
      </w:r>
      <w:r w:rsidRPr="00FC355B">
        <w:rPr>
          <w:rFonts w:ascii="Times New Roman" w:hAnsi="Times New Roman" w:cs="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p>
    <w:p w14:paraId="603DB595" w14:textId="03BF06AD" w:rsidR="00951167" w:rsidRPr="00FC355B" w:rsidRDefault="00951167" w:rsidP="00951167">
      <w:pPr>
        <w:widowControl w:val="0"/>
        <w:tabs>
          <w:tab w:val="left" w:pos="1276"/>
        </w:tabs>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DC697E">
        <w:rPr>
          <w:rFonts w:ascii="Times New Roman" w:eastAsia="Times New Roman" w:hAnsi="Times New Roman" w:cs="Times New Roman"/>
          <w:b/>
          <w:sz w:val="24"/>
          <w:szCs w:val="24"/>
          <w:lang w:eastAsia="ru-RU"/>
        </w:rPr>
        <w:t>3.</w:t>
      </w:r>
      <w:r w:rsidR="00DC697E" w:rsidRPr="00FC355B">
        <w:rPr>
          <w:rFonts w:ascii="Times New Roman" w:eastAsia="Times New Roman" w:hAnsi="Times New Roman" w:cs="Times New Roman"/>
          <w:b/>
          <w:sz w:val="24"/>
          <w:szCs w:val="24"/>
          <w:lang w:eastAsia="ru-RU"/>
        </w:rPr>
        <w:t xml:space="preserve"> Требования</w:t>
      </w:r>
      <w:r w:rsidRPr="00FC355B">
        <w:rPr>
          <w:rFonts w:ascii="Times New Roman" w:eastAsia="Times New Roman" w:hAnsi="Times New Roman" w:cs="Times New Roman"/>
          <w:b/>
          <w:sz w:val="24"/>
          <w:szCs w:val="24"/>
          <w:lang w:eastAsia="ru-RU"/>
        </w:rPr>
        <w:t xml:space="preserve"> к безопасности</w:t>
      </w:r>
    </w:p>
    <w:p w14:paraId="3A6C0E24" w14:textId="77777777" w:rsidR="00951167" w:rsidRPr="00FC355B" w:rsidRDefault="00951167" w:rsidP="00951167">
      <w:pPr>
        <w:spacing w:after="0" w:line="240" w:lineRule="auto"/>
        <w:ind w:firstLine="708"/>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Услуги осуществляются согласно нормам</w:t>
      </w:r>
      <w:r w:rsidRPr="00FC355B">
        <w:rPr>
          <w:rFonts w:ascii="Times New Roman" w:hAnsi="Times New Roman" w:cs="Times New Roman"/>
          <w:sz w:val="24"/>
          <w:szCs w:val="24"/>
        </w:rPr>
        <w:t xml:space="preserve"> </w:t>
      </w:r>
      <w:r w:rsidRPr="00FC355B">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FC355B">
        <w:rPr>
          <w:rFonts w:ascii="Times New Roman" w:hAnsi="Times New Roman" w:cs="Times New Roman"/>
          <w:sz w:val="24"/>
          <w:szCs w:val="24"/>
        </w:rPr>
        <w:t xml:space="preserve">, </w:t>
      </w:r>
      <w:r w:rsidRPr="00FC355B">
        <w:rPr>
          <w:rFonts w:ascii="Times New Roman" w:eastAsia="Times New Roman" w:hAnsi="Times New Roman" w:cs="Times New Roman"/>
          <w:sz w:val="24"/>
          <w:szCs w:val="24"/>
          <w:lang w:eastAsia="ru-RU"/>
        </w:rPr>
        <w:t>Технического регламента ТР ТС 018/2011 Таможенного союза.</w:t>
      </w:r>
    </w:p>
    <w:p w14:paraId="5E673BF7" w14:textId="7F4C275D" w:rsidR="00951167" w:rsidRPr="00FC355B" w:rsidRDefault="00951167" w:rsidP="00951167">
      <w:pPr>
        <w:widowControl w:val="0"/>
        <w:tabs>
          <w:tab w:val="left" w:pos="1276"/>
        </w:tabs>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DC697E">
        <w:rPr>
          <w:rFonts w:ascii="Times New Roman" w:eastAsia="Times New Roman" w:hAnsi="Times New Roman" w:cs="Times New Roman"/>
          <w:b/>
          <w:sz w:val="24"/>
          <w:szCs w:val="24"/>
          <w:lang w:eastAsia="ru-RU"/>
        </w:rPr>
        <w:t>4.</w:t>
      </w:r>
      <w:r w:rsidR="00DC697E" w:rsidRPr="00FC355B">
        <w:rPr>
          <w:rFonts w:ascii="Times New Roman" w:eastAsia="Times New Roman" w:hAnsi="Times New Roman" w:cs="Times New Roman"/>
          <w:b/>
          <w:sz w:val="24"/>
          <w:szCs w:val="24"/>
          <w:lang w:eastAsia="ru-RU"/>
        </w:rPr>
        <w:t xml:space="preserve"> Требования</w:t>
      </w:r>
      <w:r w:rsidRPr="00FC355B">
        <w:rPr>
          <w:rFonts w:ascii="Times New Roman" w:eastAsia="Times New Roman" w:hAnsi="Times New Roman" w:cs="Times New Roman"/>
          <w:b/>
          <w:sz w:val="24"/>
          <w:szCs w:val="24"/>
          <w:lang w:eastAsia="ru-RU"/>
        </w:rPr>
        <w:t xml:space="preserve"> к приемке ТС Заказчика СТО Исполнителя</w:t>
      </w:r>
    </w:p>
    <w:p w14:paraId="3974581C"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6.4.1.</w:t>
      </w:r>
      <w:r w:rsidRPr="00FC355B">
        <w:rPr>
          <w:rFonts w:ascii="Times New Roman" w:eastAsia="Times New Roman" w:hAnsi="Times New Roman" w:cs="Times New Roman"/>
          <w:sz w:val="24"/>
          <w:szCs w:val="24"/>
          <w:lang w:eastAsia="ru-RU"/>
        </w:rPr>
        <w:tab/>
        <w:t>При приемке ТС на СТО Исполнитель производит:</w:t>
      </w:r>
    </w:p>
    <w:p w14:paraId="3F64FACC" w14:textId="77777777" w:rsidR="00951167" w:rsidRPr="00FC355B" w:rsidRDefault="00951167" w:rsidP="00951167">
      <w:pPr>
        <w:widowControl w:val="0"/>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проверку соответствия номерных данных ТС;</w:t>
      </w:r>
    </w:p>
    <w:p w14:paraId="1FF628AC" w14:textId="77777777" w:rsidR="00951167" w:rsidRPr="00FC355B" w:rsidRDefault="00951167" w:rsidP="00951167">
      <w:pPr>
        <w:widowControl w:val="0"/>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контрольный осмотр ТС;</w:t>
      </w:r>
    </w:p>
    <w:p w14:paraId="418309AE" w14:textId="77777777" w:rsidR="00951167" w:rsidRPr="00FC355B" w:rsidRDefault="00951167" w:rsidP="00951167">
      <w:pPr>
        <w:widowControl w:val="0"/>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указанной в договоре, в течение 2 (двух)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1 (один) рабочий день с даты его получения от </w:t>
      </w:r>
      <w:r w:rsidRPr="00FC355B">
        <w:rPr>
          <w:rFonts w:ascii="Times New Roman" w:eastAsia="Times New Roman" w:hAnsi="Times New Roman" w:cs="Times New Roman"/>
          <w:sz w:val="24"/>
          <w:szCs w:val="24"/>
          <w:lang w:eastAsia="ru-RU"/>
        </w:rPr>
        <w:lastRenderedPageBreak/>
        <w:t xml:space="preserve">Исполнителя. </w:t>
      </w:r>
    </w:p>
    <w:p w14:paraId="5B171EB8" w14:textId="77777777" w:rsidR="00951167" w:rsidRPr="00FC355B" w:rsidRDefault="00951167" w:rsidP="0095116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Исполнителю запрещается проведение ТО и(или) ремонта ТС без получения от Заказчика согласованного заказ-наряда.</w:t>
      </w:r>
    </w:p>
    <w:p w14:paraId="21024FC3" w14:textId="77777777" w:rsidR="00951167" w:rsidRPr="00FC355B" w:rsidRDefault="00951167" w:rsidP="0095116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6.4.2.</w:t>
      </w:r>
      <w:r w:rsidRPr="00FC355B">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70BABA4A" w14:textId="77777777" w:rsidR="00951167" w:rsidRPr="00FC355B" w:rsidRDefault="00951167" w:rsidP="00951167">
      <w:pPr>
        <w:widowControl w:val="0"/>
        <w:numPr>
          <w:ilvl w:val="0"/>
          <w:numId w:val="2"/>
        </w:numPr>
        <w:tabs>
          <w:tab w:val="left" w:pos="426"/>
        </w:tabs>
        <w:autoSpaceDE w:val="0"/>
        <w:autoSpaceDN w:val="0"/>
        <w:adjustRightInd w:val="0"/>
        <w:spacing w:after="0" w:line="240" w:lineRule="auto"/>
        <w:ind w:left="426" w:firstLine="283"/>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4689898A" w14:textId="77777777" w:rsidR="00951167" w:rsidRPr="00FC355B" w:rsidRDefault="00951167" w:rsidP="00951167">
      <w:pPr>
        <w:widowControl w:val="0"/>
        <w:numPr>
          <w:ilvl w:val="0"/>
          <w:numId w:val="2"/>
        </w:numPr>
        <w:tabs>
          <w:tab w:val="left" w:pos="426"/>
        </w:tabs>
        <w:autoSpaceDE w:val="0"/>
        <w:autoSpaceDN w:val="0"/>
        <w:adjustRightInd w:val="0"/>
        <w:spacing w:after="0" w:line="240" w:lineRule="auto"/>
        <w:ind w:left="426" w:firstLine="283"/>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256E5943" w14:textId="77777777" w:rsidR="00951167" w:rsidRPr="00FC355B" w:rsidRDefault="00951167" w:rsidP="00951167">
      <w:pPr>
        <w:widowControl w:val="0"/>
        <w:numPr>
          <w:ilvl w:val="0"/>
          <w:numId w:val="2"/>
        </w:numPr>
        <w:tabs>
          <w:tab w:val="left" w:pos="426"/>
        </w:tabs>
        <w:autoSpaceDE w:val="0"/>
        <w:autoSpaceDN w:val="0"/>
        <w:adjustRightInd w:val="0"/>
        <w:spacing w:after="0" w:line="240" w:lineRule="auto"/>
        <w:ind w:left="426" w:firstLine="283"/>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проверка комплектности ТС;</w:t>
      </w:r>
    </w:p>
    <w:p w14:paraId="156328EC" w14:textId="77777777" w:rsidR="00951167" w:rsidRPr="00FC355B" w:rsidRDefault="00951167" w:rsidP="00951167">
      <w:pPr>
        <w:tabs>
          <w:tab w:val="left" w:pos="426"/>
        </w:tabs>
        <w:spacing w:after="0" w:line="240" w:lineRule="auto"/>
        <w:ind w:firstLine="142"/>
        <w:jc w:val="both"/>
        <w:rPr>
          <w:sz w:val="24"/>
          <w:szCs w:val="24"/>
        </w:rPr>
      </w:pPr>
      <w:r w:rsidRPr="00FC355B">
        <w:rPr>
          <w:rFonts w:ascii="Times New Roman" w:hAnsi="Times New Roman" w:cs="Times New Roman"/>
          <w:sz w:val="24"/>
          <w:szCs w:val="24"/>
        </w:rPr>
        <w:t xml:space="preserve">По результатам приемки ТС Заказчика Исполнителем составляется Акт приема-передачи транспортного средства. </w:t>
      </w:r>
    </w:p>
    <w:p w14:paraId="1825A773"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6.4.3. Допускается приемка в ремонт частично разобранных ТС, а также отдельных узлов и агрегатов (в т. ч. отдельных кузовов), деталей и приспособлений, наличие которых превышает комплектность ТС, установленную предприятием-изготовителем (дополнительные фары, багажник и др.), по Акту приема-передачи транспортного средства на СТО, который составляется в 2 (двух) экземплярах.</w:t>
      </w:r>
    </w:p>
    <w:p w14:paraId="7795A5B7" w14:textId="3A38D492"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6.4.4. Исполнитель производит </w:t>
      </w:r>
      <w:r w:rsidR="00DC697E" w:rsidRPr="00FC355B">
        <w:rPr>
          <w:rFonts w:ascii="Times New Roman" w:eastAsia="Times New Roman" w:hAnsi="Times New Roman" w:cs="Times New Roman"/>
          <w:sz w:val="24"/>
          <w:szCs w:val="24"/>
          <w:lang w:eastAsia="ru-RU"/>
        </w:rPr>
        <w:t>фотофиксацию</w:t>
      </w:r>
      <w:r w:rsidRPr="00FC355B">
        <w:rPr>
          <w:rFonts w:ascii="Times New Roman" w:eastAsia="Times New Roman" w:hAnsi="Times New Roman" w:cs="Times New Roman"/>
          <w:sz w:val="24"/>
          <w:szCs w:val="24"/>
          <w:lang w:eastAsia="ru-RU"/>
        </w:rPr>
        <w:t xml:space="preserve"> или видеосъемку ТО и(или) и ремонта каждой единицы ТС Заказчика. Фотосъемка должна производиться с ракурса, позволяющего идентифицировать ТС Заказчика. Фото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43034D80"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2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 и виде материалов. </w:t>
      </w:r>
    </w:p>
    <w:p w14:paraId="70C0F041"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он признается поврежденным и должен быть заменен в течение 2 (двух) календарных дней с даты получения от Заказчика требования о замене, направленного Исполнителю по электронной почте, указанной в договоре. </w:t>
      </w:r>
    </w:p>
    <w:p w14:paraId="34CDD5C4"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578E8643"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   В случае, если фото и видеоматериалы не подтверждают оказание Услуг, а также установление запасных частей, указанных в заказ-наряде, то приемка Услуг не осуществляется.</w:t>
      </w:r>
    </w:p>
    <w:p w14:paraId="11C18BD0"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491D6B60"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6.4.5.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08AD204A"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74BC6543" w14:textId="77777777" w:rsidR="00951167" w:rsidRPr="00FC355B" w:rsidRDefault="00951167" w:rsidP="00951167">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C355B">
        <w:rPr>
          <w:rFonts w:ascii="Times New Roman" w:eastAsia="Times New Roman" w:hAnsi="Times New Roman" w:cs="Times New Roman"/>
          <w:b/>
          <w:sz w:val="24"/>
          <w:szCs w:val="24"/>
          <w:lang w:eastAsia="ru-RU"/>
        </w:rPr>
        <w:t>6.5.</w:t>
      </w:r>
      <w:r w:rsidRPr="00FC355B">
        <w:rPr>
          <w:rFonts w:ascii="Times New Roman" w:eastAsia="Times New Roman" w:hAnsi="Times New Roman" w:cs="Times New Roman"/>
          <w:b/>
          <w:sz w:val="24"/>
          <w:szCs w:val="24"/>
          <w:lang w:eastAsia="ru-RU"/>
        </w:rPr>
        <w:tab/>
        <w:t>Требования по приемке Услуг</w:t>
      </w:r>
    </w:p>
    <w:p w14:paraId="7A85A5E2"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6.5.1 В течение 1 (одного) календарного дня до даты сдачи оказанных Услуг по заявке Исполнитель сообщает Заказчику по электронной почте, указанной в договоре, о завершении оказания Услуг по заявке.</w:t>
      </w:r>
    </w:p>
    <w:p w14:paraId="7439DAB1"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6.5.2.</w:t>
      </w:r>
      <w:r w:rsidRPr="00FC355B">
        <w:rPr>
          <w:rFonts w:ascii="Times New Roman" w:eastAsia="Times New Roman" w:hAnsi="Times New Roman" w:cs="Times New Roman"/>
          <w:sz w:val="24"/>
          <w:szCs w:val="24"/>
          <w:lang w:eastAsia="ru-RU"/>
        </w:rPr>
        <w:tab/>
        <w:t xml:space="preserve">Заказчик в течение 15 (Пятнадцати) рабочих дней с даты получения информации о готовности ТС к выдаче и отчетных документов, указанных в п.6.6 ТЗ, осуществляет приемку оказанных Услуг. </w:t>
      </w:r>
    </w:p>
    <w:p w14:paraId="6A87A16C" w14:textId="77777777" w:rsidR="00951167" w:rsidRPr="00FC355B" w:rsidRDefault="00951167" w:rsidP="0095116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6.5.3.</w:t>
      </w:r>
      <w:r w:rsidRPr="00FC355B">
        <w:rPr>
          <w:rFonts w:ascii="Times New Roman" w:eastAsia="Times New Roman" w:hAnsi="Times New Roman" w:cs="Times New Roman"/>
          <w:sz w:val="24"/>
          <w:szCs w:val="24"/>
          <w:lang w:eastAsia="ru-RU"/>
        </w:rPr>
        <w:tab/>
        <w:t xml:space="preserve">Исполнитель в течение 2 (Двух) рабочих дней после завершения оказания </w:t>
      </w:r>
      <w:r w:rsidRPr="00FC355B">
        <w:rPr>
          <w:rFonts w:ascii="Times New Roman" w:eastAsia="Times New Roman" w:hAnsi="Times New Roman" w:cs="Times New Roman"/>
          <w:sz w:val="24"/>
          <w:szCs w:val="24"/>
          <w:lang w:eastAsia="ru-RU"/>
        </w:rPr>
        <w:lastRenderedPageBreak/>
        <w:t>Услуг по заявке передает Заказчику подписанный Акт сдачи-приемки оказанных услуг в 2 (двух) экземплярах на бумажном носителе, подписанный и заверенные печатью Исполнителя (при наличии печати), а также иные документы, предусмотренные п. 6.6 ТЗ.</w:t>
      </w:r>
    </w:p>
    <w:p w14:paraId="7048A671" w14:textId="77777777" w:rsidR="00951167" w:rsidRPr="00FC355B" w:rsidRDefault="00951167" w:rsidP="00951167">
      <w:pPr>
        <w:widowControl w:val="0"/>
        <w:numPr>
          <w:ilvl w:val="1"/>
          <w:numId w:val="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FC355B">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2E2620B5"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 результатам оказания Услуг по каждой Заявке Исполнитель передает Заказчику следующие документы:</w:t>
      </w:r>
    </w:p>
    <w:p w14:paraId="07C189B6"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Акт сдачи-приемки оказанных Услуг в 2 (двух) экземплярах;</w:t>
      </w:r>
    </w:p>
    <w:p w14:paraId="26CCC94F"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Акт приема-передачи ТС на СТО в 2 (двух) экземплярах;</w:t>
      </w:r>
    </w:p>
    <w:p w14:paraId="1953AC66"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Счет-фактуру (если Исполнитель является плательщиком НДС);</w:t>
      </w:r>
    </w:p>
    <w:p w14:paraId="3A099095"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Заказ-наряд, на основании которого осуществляется приемка оказанных Услуг</w:t>
      </w:r>
    </w:p>
    <w:p w14:paraId="1BFC8191"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41035E8F" w14:textId="77777777" w:rsidR="00951167" w:rsidRPr="00FC355B" w:rsidRDefault="00951167" w:rsidP="00951167">
      <w:pPr>
        <w:widowControl w:val="0"/>
        <w:numPr>
          <w:ilvl w:val="0"/>
          <w:numId w:val="3"/>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394F6758"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7.1.</w:t>
      </w:r>
      <w:r w:rsidRPr="00FC355B">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363C7B2D"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w:t>
      </w:r>
      <w:r w:rsidRPr="00FC355B">
        <w:rPr>
          <w:rFonts w:ascii="Times New Roman" w:eastAsia="Times New Roman" w:hAnsi="Times New Roman" w:cs="Times New Roman"/>
          <w:sz w:val="24"/>
          <w:szCs w:val="24"/>
          <w:lang w:eastAsia="ru-RU"/>
        </w:rPr>
        <w:tab/>
        <w:t>на Услуги по ремонту и поставленные Исполнителем запасные части – не менее 6 (Шести) месяцев;</w:t>
      </w:r>
    </w:p>
    <w:p w14:paraId="494E4FE1"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w:t>
      </w:r>
      <w:r w:rsidRPr="00FC355B">
        <w:rPr>
          <w:rFonts w:ascii="Times New Roman" w:eastAsia="Times New Roman" w:hAnsi="Times New Roman" w:cs="Times New Roman"/>
          <w:sz w:val="24"/>
          <w:szCs w:val="24"/>
          <w:lang w:eastAsia="ru-RU"/>
        </w:rPr>
        <w:tab/>
        <w:t>на Услуги по капитальному ремонту основных агрегатов – не менее 6 (Шести) месяцев;</w:t>
      </w:r>
    </w:p>
    <w:p w14:paraId="5C5B3F1B"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w:t>
      </w:r>
      <w:r w:rsidRPr="00FC355B">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 6 (Шести) месяцев. </w:t>
      </w:r>
    </w:p>
    <w:p w14:paraId="3390DCE1"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 не менее 180 (Сто восемьдесят) дней или 45 000 км. пробега (в зависимости от того, что наступит ранее).</w:t>
      </w:r>
    </w:p>
    <w:p w14:paraId="5776770F"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 на работы по ремонту электрооборудования – не менее 180 (Сто восемьдесят) дней или </w:t>
      </w:r>
      <w:r w:rsidRPr="00FC355B">
        <w:rPr>
          <w:rFonts w:ascii="Times New Roman" w:eastAsia="Times New Roman" w:hAnsi="Times New Roman" w:cs="Times New Roman"/>
          <w:sz w:val="24"/>
          <w:szCs w:val="24"/>
          <w:u w:val="single"/>
          <w:lang w:eastAsia="ru-RU"/>
        </w:rPr>
        <w:t>60 000</w:t>
      </w:r>
      <w:r w:rsidRPr="00FC355B">
        <w:rPr>
          <w:rFonts w:ascii="Times New Roman" w:eastAsia="Times New Roman" w:hAnsi="Times New Roman" w:cs="Times New Roman"/>
          <w:sz w:val="24"/>
          <w:szCs w:val="24"/>
          <w:lang w:eastAsia="ru-RU"/>
        </w:rPr>
        <w:t xml:space="preserve"> км. пробега (в зависимости от того, что наступит ранее).</w:t>
      </w:r>
    </w:p>
    <w:p w14:paraId="76C253B0" w14:textId="77777777"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t>7.2.</w:t>
      </w:r>
      <w:r w:rsidRPr="00FC355B">
        <w:rPr>
          <w:rFonts w:ascii="Times New Roman" w:hAnsi="Times New Roman" w:cs="Times New Roman"/>
          <w:sz w:val="24"/>
          <w:szCs w:val="24"/>
        </w:rPr>
        <w:tab/>
        <w:t>Гарантийные обязательства не распространяются запасные части, агрегаты, оборудование, вышедшие из строя в результате случайного повреждения, дорожно-транспортного происшествия, изменениями, внесенными в конструкцию ТС или его компонентов, вмешательства в работу систем ТС, а также модифицированные детали и элементы, нарушения правил эксплуатации, халатностью или иными причинами.</w:t>
      </w:r>
    </w:p>
    <w:p w14:paraId="18116D98" w14:textId="77777777" w:rsidR="00951167" w:rsidRPr="00FC355B" w:rsidRDefault="00951167" w:rsidP="00951167">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FC355B">
        <w:rPr>
          <w:rFonts w:ascii="Times New Roman" w:eastAsia="Calibri" w:hAnsi="Times New Roman" w:cs="Times New Roman"/>
          <w:sz w:val="24"/>
          <w:szCs w:val="24"/>
        </w:rPr>
        <w:t>7.3.</w:t>
      </w:r>
      <w:r w:rsidRPr="00FC355B">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w:t>
      </w:r>
    </w:p>
    <w:p w14:paraId="6FA60DFF" w14:textId="77777777"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t>7.4.</w:t>
      </w:r>
      <w:r w:rsidRPr="00FC355B">
        <w:rPr>
          <w:rFonts w:ascii="Times New Roman" w:hAnsi="Times New Roman" w:cs="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5073EF2A" w14:textId="77777777"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t>7.5.</w:t>
      </w:r>
      <w:r w:rsidRPr="00FC355B">
        <w:rPr>
          <w:rFonts w:ascii="Times New Roman" w:hAnsi="Times New Roman" w:cs="Times New Roman"/>
          <w:sz w:val="24"/>
          <w:szCs w:val="24"/>
        </w:rPr>
        <w:tab/>
        <w:t xml:space="preserve">В случае обнаружения дефектов либо выхода из строя ТС в гарантийный период причиной которых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за свой счет в течение 5 (пяти) календарных дней со дня предъявления претензии Заказчиком, а также компенсировать затраты по доставке ТС с места поломки до СТО Исполнителя. </w:t>
      </w:r>
    </w:p>
    <w:p w14:paraId="0AAAFE18" w14:textId="1F54A80A"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lastRenderedPageBreak/>
        <w:t xml:space="preserve">7.6.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w:t>
      </w:r>
      <w:r w:rsidR="00DC697E" w:rsidRPr="00FC355B">
        <w:rPr>
          <w:rFonts w:ascii="Times New Roman" w:hAnsi="Times New Roman" w:cs="Times New Roman"/>
          <w:sz w:val="24"/>
          <w:szCs w:val="24"/>
        </w:rPr>
        <w:t>работ,</w:t>
      </w:r>
      <w:r w:rsidRPr="00FC355B">
        <w:rPr>
          <w:rFonts w:ascii="Times New Roman" w:hAnsi="Times New Roman" w:cs="Times New Roman"/>
          <w:sz w:val="24"/>
          <w:szCs w:val="24"/>
        </w:rPr>
        <w:t xml:space="preserve"> на которые распространяется действие сертификата.</w:t>
      </w:r>
    </w:p>
    <w:p w14:paraId="5CE29E68" w14:textId="77777777" w:rsidR="00951167" w:rsidRPr="00FC355B" w:rsidRDefault="00951167" w:rsidP="00951167">
      <w:pPr>
        <w:numPr>
          <w:ilvl w:val="0"/>
          <w:numId w:val="3"/>
        </w:numPr>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СПЕЦИАЛЬНЫЕ ТРЕБОВАНИЯ</w:t>
      </w:r>
    </w:p>
    <w:p w14:paraId="7CE3E4C1" w14:textId="77777777" w:rsidR="00951167" w:rsidRPr="00FC355B" w:rsidRDefault="00951167" w:rsidP="00951167">
      <w:pPr>
        <w:spacing w:after="0" w:line="240" w:lineRule="auto"/>
        <w:ind w:firstLine="357"/>
        <w:jc w:val="both"/>
        <w:rPr>
          <w:rFonts w:ascii="Times New Roman" w:eastAsia="Times New Roman" w:hAnsi="Times New Roman" w:cs="Times New Roman"/>
          <w:sz w:val="24"/>
          <w:szCs w:val="24"/>
          <w:lang w:val="en-US" w:eastAsia="ru-RU"/>
        </w:rPr>
      </w:pPr>
      <w:r w:rsidRPr="00FC355B">
        <w:rPr>
          <w:rFonts w:ascii="Times New Roman" w:eastAsia="Times New Roman" w:hAnsi="Times New Roman" w:cs="Times New Roman"/>
          <w:sz w:val="24"/>
          <w:szCs w:val="24"/>
          <w:lang w:eastAsia="ru-RU"/>
        </w:rPr>
        <w:t>Не установлены</w:t>
      </w:r>
      <w:r w:rsidRPr="00FC355B">
        <w:rPr>
          <w:rFonts w:ascii="Times New Roman" w:eastAsia="Times New Roman" w:hAnsi="Times New Roman" w:cs="Times New Roman"/>
          <w:sz w:val="24"/>
          <w:szCs w:val="24"/>
          <w:lang w:val="en-US" w:eastAsia="ru-RU"/>
        </w:rPr>
        <w:t>.</w:t>
      </w:r>
    </w:p>
    <w:p w14:paraId="4DCBAC4F" w14:textId="77777777" w:rsidR="00951167" w:rsidRPr="00FC355B" w:rsidRDefault="00951167" w:rsidP="00951167">
      <w:pPr>
        <w:numPr>
          <w:ilvl w:val="0"/>
          <w:numId w:val="3"/>
        </w:numPr>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804"/>
        <w:gridCol w:w="1417"/>
      </w:tblGrid>
      <w:tr w:rsidR="00951167" w:rsidRPr="00FC355B" w14:paraId="7EEC484D" w14:textId="77777777" w:rsidTr="001B2F33">
        <w:trPr>
          <w:trHeight w:val="671"/>
        </w:trPr>
        <w:tc>
          <w:tcPr>
            <w:tcW w:w="1418" w:type="dxa"/>
            <w:vAlign w:val="center"/>
          </w:tcPr>
          <w:p w14:paraId="199E37A1"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Номер приложения</w:t>
            </w:r>
          </w:p>
        </w:tc>
        <w:tc>
          <w:tcPr>
            <w:tcW w:w="6804" w:type="dxa"/>
            <w:vAlign w:val="center"/>
          </w:tcPr>
          <w:p w14:paraId="65C8E8AA" w14:textId="77777777" w:rsidR="00951167" w:rsidRPr="00FC355B" w:rsidRDefault="00951167" w:rsidP="001B2F3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Наименование приложения</w:t>
            </w:r>
          </w:p>
        </w:tc>
        <w:tc>
          <w:tcPr>
            <w:tcW w:w="1417" w:type="dxa"/>
            <w:vAlign w:val="center"/>
          </w:tcPr>
          <w:p w14:paraId="67929F0B"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Номер страницы</w:t>
            </w:r>
          </w:p>
        </w:tc>
      </w:tr>
      <w:tr w:rsidR="00951167" w:rsidRPr="00FC355B" w14:paraId="75FECD3C" w14:textId="77777777" w:rsidTr="001B2F33">
        <w:trPr>
          <w:trHeight w:val="270"/>
        </w:trPr>
        <w:tc>
          <w:tcPr>
            <w:tcW w:w="1418" w:type="dxa"/>
            <w:vAlign w:val="center"/>
          </w:tcPr>
          <w:p w14:paraId="499EB3F9" w14:textId="77777777" w:rsidR="00951167" w:rsidRPr="00FC355B" w:rsidRDefault="00951167" w:rsidP="001B2F33">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1</w:t>
            </w:r>
          </w:p>
        </w:tc>
        <w:tc>
          <w:tcPr>
            <w:tcW w:w="6804" w:type="dxa"/>
            <w:vAlign w:val="center"/>
          </w:tcPr>
          <w:p w14:paraId="686B36FD" w14:textId="77777777" w:rsidR="00951167" w:rsidRPr="00FC355B" w:rsidRDefault="00951167" w:rsidP="001B2F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Перечень транспортных средств</w:t>
            </w:r>
          </w:p>
        </w:tc>
        <w:tc>
          <w:tcPr>
            <w:tcW w:w="1417" w:type="dxa"/>
            <w:vAlign w:val="center"/>
          </w:tcPr>
          <w:p w14:paraId="74297873"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51167" w:rsidRPr="00FC355B" w14:paraId="1E905E81" w14:textId="77777777" w:rsidTr="001B2F33">
        <w:trPr>
          <w:trHeight w:val="505"/>
        </w:trPr>
        <w:tc>
          <w:tcPr>
            <w:tcW w:w="1418" w:type="dxa"/>
            <w:vAlign w:val="center"/>
          </w:tcPr>
          <w:p w14:paraId="4B146192" w14:textId="77777777" w:rsidR="00951167" w:rsidRPr="00FC355B" w:rsidRDefault="00951167" w:rsidP="001B2F33">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FC355B">
              <w:rPr>
                <w:rFonts w:ascii="Times New Roman" w:hAnsi="Times New Roman" w:cs="Times New Roman"/>
                <w:sz w:val="24"/>
                <w:szCs w:val="24"/>
              </w:rPr>
              <w:t>2</w:t>
            </w:r>
          </w:p>
        </w:tc>
        <w:tc>
          <w:tcPr>
            <w:tcW w:w="6804" w:type="dxa"/>
            <w:vAlign w:val="center"/>
          </w:tcPr>
          <w:p w14:paraId="67EFF1BB" w14:textId="77777777" w:rsidR="00951167" w:rsidRPr="00FC355B" w:rsidRDefault="00951167" w:rsidP="001B2F3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Форма. </w:t>
            </w:r>
            <w:r w:rsidRPr="00FC355B">
              <w:rPr>
                <w:rFonts w:ascii="Times New Roman" w:hAnsi="Times New Roman" w:cs="Times New Roman"/>
                <w:sz w:val="24"/>
                <w:szCs w:val="24"/>
              </w:rPr>
              <w:t>Заявка на оказание услуг по техническому обслуживанию и ремонту</w:t>
            </w:r>
          </w:p>
        </w:tc>
        <w:tc>
          <w:tcPr>
            <w:tcW w:w="1417" w:type="dxa"/>
            <w:vAlign w:val="center"/>
          </w:tcPr>
          <w:p w14:paraId="7B198F03"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23862A72"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6D171800"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2A00A7DF"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7634D0D4"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633C4568"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A3F924E"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3DC86EA"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E308AEA"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774DE68E"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292D498"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5F27A33"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246CC19"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110B633"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792A7134"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6C45DE50"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F6E8332"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DABF0CD"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2841C7EF"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7E9FDF08"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63C337C"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E90065E"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6513AAF"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545330E"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AC44DA4"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67E37733"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C60CB94"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86E9D65"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699011C"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6CC6BB5"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2B4CE51C"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3FFE1B4B"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269E7F6"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3F4886F"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722C96A" w14:textId="77777777" w:rsidR="007C32EA" w:rsidRPr="00E2631C" w:rsidRDefault="007C32EA" w:rsidP="007C32EA">
      <w:pPr>
        <w:spacing w:after="0" w:line="240" w:lineRule="auto"/>
        <w:ind w:left="5664" w:firstLine="715"/>
        <w:rPr>
          <w:rFonts w:ascii="Times New Roman" w:eastAsia="Times New Roman" w:hAnsi="Times New Roman" w:cs="Times New Roman"/>
          <w:sz w:val="24"/>
          <w:szCs w:val="24"/>
          <w:lang w:eastAsia="ru-RU"/>
        </w:rPr>
      </w:pPr>
      <w:r w:rsidRPr="00E2631C">
        <w:rPr>
          <w:rFonts w:ascii="Times New Roman" w:eastAsia="Times New Roman" w:hAnsi="Times New Roman" w:cs="Times New Roman"/>
          <w:sz w:val="24"/>
          <w:szCs w:val="24"/>
          <w:lang w:eastAsia="ru-RU"/>
        </w:rPr>
        <w:lastRenderedPageBreak/>
        <w:t>Приложение № 1 к ТЗ</w:t>
      </w:r>
    </w:p>
    <w:p w14:paraId="6C95BF19" w14:textId="77777777" w:rsidR="007C32EA" w:rsidRPr="00E2631C" w:rsidRDefault="007C32EA" w:rsidP="007C32EA">
      <w:pPr>
        <w:spacing w:after="0" w:line="240" w:lineRule="auto"/>
        <w:ind w:left="5664" w:firstLine="708"/>
        <w:rPr>
          <w:rFonts w:ascii="Times New Roman" w:eastAsia="Times New Roman" w:hAnsi="Times New Roman" w:cs="Times New Roman"/>
          <w:sz w:val="24"/>
          <w:szCs w:val="24"/>
          <w:lang w:eastAsia="ru-RU"/>
        </w:rPr>
      </w:pPr>
    </w:p>
    <w:p w14:paraId="47D108E2" w14:textId="77777777" w:rsidR="007C32EA" w:rsidRPr="00E2631C" w:rsidRDefault="007C32EA" w:rsidP="007C32EA">
      <w:pPr>
        <w:spacing w:after="0" w:line="240" w:lineRule="auto"/>
        <w:jc w:val="both"/>
        <w:rPr>
          <w:rFonts w:ascii="Times New Roman" w:eastAsia="Times New Roman" w:hAnsi="Times New Roman" w:cs="Times New Roman"/>
          <w:i/>
          <w:sz w:val="24"/>
          <w:szCs w:val="24"/>
          <w:lang w:eastAsia="ru-RU"/>
        </w:rPr>
      </w:pPr>
    </w:p>
    <w:p w14:paraId="394EA809" w14:textId="77777777" w:rsidR="007C32EA" w:rsidRPr="00E2631C" w:rsidRDefault="007C32EA" w:rsidP="007C32EA">
      <w:pPr>
        <w:spacing w:after="0" w:line="240" w:lineRule="auto"/>
        <w:ind w:left="5664" w:firstLine="708"/>
        <w:jc w:val="both"/>
        <w:rPr>
          <w:rFonts w:ascii="Times New Roman" w:eastAsia="Times New Roman" w:hAnsi="Times New Roman" w:cs="Times New Roman"/>
          <w:sz w:val="24"/>
          <w:szCs w:val="24"/>
          <w:lang w:eastAsia="ru-RU"/>
        </w:rPr>
      </w:pPr>
    </w:p>
    <w:p w14:paraId="19912442" w14:textId="77777777" w:rsidR="007C32EA" w:rsidRDefault="007C32EA" w:rsidP="007C32EA">
      <w:pPr>
        <w:spacing w:after="0" w:line="240" w:lineRule="auto"/>
        <w:ind w:left="-142"/>
        <w:jc w:val="center"/>
        <w:rPr>
          <w:rFonts w:ascii="Times New Roman" w:hAnsi="Times New Roman" w:cs="Times New Roman"/>
          <w:sz w:val="24"/>
          <w:szCs w:val="24"/>
        </w:rPr>
      </w:pPr>
      <w:r w:rsidRPr="00E2631C">
        <w:rPr>
          <w:rFonts w:ascii="Times New Roman" w:hAnsi="Times New Roman" w:cs="Times New Roman"/>
          <w:sz w:val="24"/>
          <w:szCs w:val="24"/>
        </w:rPr>
        <w:t xml:space="preserve">Перечень транспортных средств </w:t>
      </w:r>
    </w:p>
    <w:p w14:paraId="7028BA49" w14:textId="77777777" w:rsidR="007C32EA" w:rsidRDefault="007C32EA" w:rsidP="007C32EA">
      <w:pPr>
        <w:spacing w:after="0" w:line="240" w:lineRule="auto"/>
        <w:ind w:left="-142"/>
        <w:jc w:val="center"/>
        <w:rPr>
          <w:rFonts w:ascii="Times New Roman" w:hAnsi="Times New Roman" w:cs="Times New Roman"/>
          <w:sz w:val="24"/>
          <w:szCs w:val="24"/>
        </w:rPr>
      </w:pPr>
    </w:p>
    <w:p w14:paraId="657F7934" w14:textId="77777777" w:rsidR="007C32EA" w:rsidRDefault="007C32EA" w:rsidP="007C32EA">
      <w:pPr>
        <w:spacing w:after="0" w:line="240" w:lineRule="auto"/>
        <w:ind w:left="-142"/>
        <w:jc w:val="center"/>
        <w:rPr>
          <w:rFonts w:ascii="Times New Roman" w:hAnsi="Times New Roman" w:cs="Times New Roman"/>
          <w:sz w:val="24"/>
          <w:szCs w:val="24"/>
        </w:rPr>
      </w:pPr>
    </w:p>
    <w:p w14:paraId="6659B54D" w14:textId="77777777" w:rsidR="007C32EA" w:rsidRPr="00E2631C" w:rsidRDefault="007C32EA" w:rsidP="007C32EA">
      <w:pPr>
        <w:spacing w:after="0" w:line="240" w:lineRule="auto"/>
        <w:ind w:left="-142"/>
        <w:jc w:val="center"/>
        <w:rPr>
          <w:rFonts w:ascii="Times New Roman" w:hAnsi="Times New Roman" w:cs="Times New Roman"/>
          <w:sz w:val="24"/>
          <w:szCs w:val="24"/>
        </w:rPr>
      </w:pPr>
    </w:p>
    <w:p w14:paraId="1A8D3D04" w14:textId="77777777" w:rsidR="007C32EA" w:rsidRPr="005812C3" w:rsidRDefault="007C32EA" w:rsidP="007C32EA">
      <w:pPr>
        <w:spacing w:after="0" w:line="240" w:lineRule="auto"/>
        <w:ind w:left="-142"/>
        <w:jc w:val="both"/>
        <w:rPr>
          <w:rFonts w:ascii="Times New Roman" w:hAnsi="Times New Roman" w:cs="Times New Roman"/>
          <w:i/>
          <w:sz w:val="24"/>
          <w:szCs w:val="24"/>
        </w:rPr>
      </w:pPr>
      <w:r w:rsidRPr="00E2631C">
        <w:rPr>
          <w:rFonts w:ascii="Times New Roman" w:hAnsi="Times New Roman" w:cs="Times New Roman"/>
          <w:i/>
          <w:sz w:val="24"/>
          <w:szCs w:val="24"/>
        </w:rPr>
        <w:t xml:space="preserve">Приложение в формате </w:t>
      </w:r>
      <w:r>
        <w:rPr>
          <w:rFonts w:ascii="Times New Roman" w:hAnsi="Times New Roman" w:cs="Times New Roman"/>
          <w:i/>
          <w:sz w:val="24"/>
          <w:szCs w:val="24"/>
          <w:lang w:val="en-US"/>
        </w:rPr>
        <w:t>Excel</w:t>
      </w:r>
    </w:p>
    <w:p w14:paraId="376A8777" w14:textId="77777777" w:rsidR="007C32EA" w:rsidRPr="00E2631C" w:rsidRDefault="007C32EA" w:rsidP="007C32EA">
      <w:pPr>
        <w:spacing w:after="0" w:line="240" w:lineRule="auto"/>
        <w:ind w:left="-142"/>
        <w:jc w:val="center"/>
        <w:rPr>
          <w:rFonts w:ascii="Times New Roman" w:hAnsi="Times New Roman" w:cs="Times New Roman"/>
          <w:sz w:val="24"/>
          <w:szCs w:val="24"/>
        </w:rPr>
      </w:pPr>
    </w:p>
    <w:p w14:paraId="0CDB9EE0"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606AA528"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64EC8B1"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7763459"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1CC31286"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2AA7081"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FAAC5D3"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35741C01"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2630F81"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6D56AA18"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30C83994"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C55BB1C"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FF7DA91"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288CBC2"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4FDBE93"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1584D2DD"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239A2A60"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6C58604A"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1572F8A9"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6BA35F2"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60B47AD9"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6D9D371"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6D914C26"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A232D2F"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32896D1F"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D2BFA47"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B2D6296"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172C0ACF"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FA7537C"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213A7CF0"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BD7C233"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F421583"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25402D84"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2A1EDC39" w14:textId="77777777" w:rsidR="007C32EA"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CF3442E"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1B8B91DF"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5467E6E9"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31125CC0"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287CFF01"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5E4F8741"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2C04A3CD" w14:textId="77777777" w:rsidR="0035181B" w:rsidRPr="00E2631C"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490CCB7C"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AE72FFD" w14:textId="77777777" w:rsidR="007C32EA" w:rsidRDefault="007C32EA" w:rsidP="007C32EA">
      <w:pPr>
        <w:spacing w:after="0" w:line="240" w:lineRule="auto"/>
        <w:jc w:val="right"/>
        <w:rPr>
          <w:rFonts w:ascii="Times New Roman" w:eastAsia="Times New Roman" w:hAnsi="Times New Roman" w:cs="Times New Roman"/>
          <w:sz w:val="24"/>
          <w:szCs w:val="24"/>
          <w:lang w:eastAsia="ru-RU"/>
        </w:rPr>
      </w:pPr>
    </w:p>
    <w:p w14:paraId="6228AB84" w14:textId="77777777" w:rsidR="007C32EA" w:rsidRPr="00E2631C" w:rsidRDefault="007C32EA" w:rsidP="007C32EA">
      <w:pPr>
        <w:spacing w:after="0" w:line="240" w:lineRule="auto"/>
        <w:jc w:val="right"/>
        <w:rPr>
          <w:rFonts w:ascii="Times New Roman" w:eastAsia="Times New Roman" w:hAnsi="Times New Roman" w:cs="Times New Roman"/>
          <w:sz w:val="24"/>
          <w:szCs w:val="24"/>
          <w:lang w:eastAsia="ru-RU"/>
        </w:rPr>
      </w:pPr>
      <w:r w:rsidRPr="00E2631C">
        <w:rPr>
          <w:rFonts w:ascii="Times New Roman" w:eastAsia="Times New Roman" w:hAnsi="Times New Roman" w:cs="Times New Roman"/>
          <w:sz w:val="24"/>
          <w:szCs w:val="24"/>
          <w:lang w:eastAsia="ru-RU"/>
        </w:rPr>
        <w:t>Приложение № 2 к ТЗ</w:t>
      </w:r>
    </w:p>
    <w:p w14:paraId="4D48C00B" w14:textId="77777777" w:rsidR="007C32EA" w:rsidRPr="008269E2" w:rsidRDefault="007C32EA" w:rsidP="007C32EA">
      <w:pPr>
        <w:spacing w:after="0" w:line="240" w:lineRule="auto"/>
        <w:ind w:right="1983"/>
        <w:rPr>
          <w:rFonts w:ascii="Times New Roman" w:eastAsia="Times New Roman" w:hAnsi="Times New Roman" w:cs="Times New Roman"/>
          <w:b/>
          <w:i/>
          <w:sz w:val="24"/>
          <w:szCs w:val="24"/>
          <w:lang w:eastAsia="ru-RU"/>
        </w:rPr>
      </w:pPr>
      <w:r w:rsidRPr="008269E2">
        <w:rPr>
          <w:rFonts w:ascii="Times New Roman" w:eastAsia="Times New Roman" w:hAnsi="Times New Roman" w:cs="Times New Roman"/>
          <w:b/>
          <w:i/>
          <w:sz w:val="24"/>
          <w:szCs w:val="24"/>
          <w:lang w:eastAsia="ru-RU"/>
        </w:rPr>
        <w:t>Форма</w:t>
      </w:r>
    </w:p>
    <w:p w14:paraId="7AFC3EB5" w14:textId="77777777" w:rsidR="007C32EA"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p>
    <w:p w14:paraId="39FEA85B"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Заявка</w:t>
      </w:r>
    </w:p>
    <w:p w14:paraId="798D759C"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 xml:space="preserve">на оказание услуг по техническому обслуживанию и ремонту </w:t>
      </w:r>
    </w:p>
    <w:p w14:paraId="42E5D79C"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p>
    <w:p w14:paraId="068D51EB"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 ___ от «____» ______________ 20__ г.</w:t>
      </w:r>
    </w:p>
    <w:p w14:paraId="768C5A77"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sz w:val="24"/>
          <w:szCs w:val="24"/>
          <w:lang w:eastAsia="ar-SA"/>
        </w:rPr>
      </w:pPr>
    </w:p>
    <w:p w14:paraId="01778CFB" w14:textId="77777777" w:rsidR="007C32EA" w:rsidRPr="00E2631C" w:rsidRDefault="007C32EA" w:rsidP="007C32EA">
      <w:pPr>
        <w:spacing w:after="0" w:line="240" w:lineRule="auto"/>
        <w:ind w:firstLine="709"/>
        <w:jc w:val="both"/>
        <w:rPr>
          <w:rFonts w:ascii="Times New Roman" w:eastAsia="Times New Roman" w:hAnsi="Times New Roman" w:cs="Times New Roman"/>
          <w:sz w:val="24"/>
          <w:szCs w:val="24"/>
          <w:u w:val="single"/>
          <w:lang w:eastAsia="ar-SA"/>
        </w:rPr>
      </w:pPr>
      <w:r w:rsidRPr="00E2631C">
        <w:rPr>
          <w:rFonts w:ascii="Times New Roman" w:eastAsia="Times New Roman" w:hAnsi="Times New Roman" w:cs="Times New Roman"/>
          <w:b/>
          <w:sz w:val="24"/>
          <w:szCs w:val="24"/>
          <w:lang w:eastAsia="ar-SA"/>
        </w:rPr>
        <w:t>Заказчик</w:t>
      </w:r>
      <w:r w:rsidRPr="00E2631C">
        <w:rPr>
          <w:rFonts w:ascii="Times New Roman" w:eastAsia="Times New Roman" w:hAnsi="Times New Roman" w:cs="Times New Roman"/>
          <w:sz w:val="24"/>
          <w:szCs w:val="24"/>
          <w:lang w:eastAsia="ar-SA"/>
        </w:rPr>
        <w:t xml:space="preserve">: </w:t>
      </w:r>
      <w:r w:rsidR="001A6C9D" w:rsidRPr="00E2631C">
        <w:rPr>
          <w:rFonts w:ascii="Times New Roman" w:eastAsia="Times New Roman" w:hAnsi="Times New Roman" w:cs="Times New Roman"/>
          <w:sz w:val="24"/>
          <w:szCs w:val="24"/>
          <w:lang w:eastAsia="ru-RU"/>
        </w:rPr>
        <w:t>УФПС Ростовской</w:t>
      </w:r>
      <w:r w:rsidR="0035181B">
        <w:rPr>
          <w:rFonts w:ascii="Times New Roman" w:eastAsia="Times New Roman" w:hAnsi="Times New Roman" w:cs="Times New Roman"/>
          <w:sz w:val="24"/>
          <w:szCs w:val="24"/>
          <w:lang w:eastAsia="ru-RU"/>
        </w:rPr>
        <w:t xml:space="preserve"> </w:t>
      </w:r>
      <w:r w:rsidR="001A6C9D">
        <w:rPr>
          <w:rFonts w:ascii="Times New Roman" w:eastAsia="Times New Roman" w:hAnsi="Times New Roman" w:cs="Times New Roman"/>
          <w:sz w:val="24"/>
          <w:szCs w:val="24"/>
          <w:lang w:eastAsia="ru-RU"/>
        </w:rPr>
        <w:t>области</w:t>
      </w:r>
      <w:r w:rsidR="001A6C9D" w:rsidRPr="00E2631C">
        <w:rPr>
          <w:rFonts w:ascii="Times New Roman" w:eastAsia="Times New Roman" w:hAnsi="Times New Roman" w:cs="Times New Roman"/>
          <w:sz w:val="24"/>
          <w:szCs w:val="24"/>
          <w:lang w:eastAsia="ru-RU"/>
        </w:rPr>
        <w:t xml:space="preserve"> АО</w:t>
      </w:r>
      <w:r w:rsidRPr="00E2631C">
        <w:rPr>
          <w:rFonts w:ascii="Times New Roman" w:eastAsia="Times New Roman" w:hAnsi="Times New Roman" w:cs="Times New Roman"/>
          <w:sz w:val="24"/>
          <w:szCs w:val="24"/>
          <w:lang w:eastAsia="ru-RU"/>
        </w:rPr>
        <w:t xml:space="preserve"> «Почта России» </w:t>
      </w:r>
    </w:p>
    <w:p w14:paraId="62683580" w14:textId="77777777" w:rsidR="007C32EA" w:rsidRPr="00E2631C" w:rsidRDefault="007C32EA" w:rsidP="007C32EA">
      <w:pPr>
        <w:spacing w:after="0" w:line="240" w:lineRule="auto"/>
        <w:ind w:firstLine="709"/>
        <w:rPr>
          <w:rFonts w:ascii="Times New Roman" w:eastAsia="Times New Roman" w:hAnsi="Times New Roman" w:cs="Times New Roman"/>
          <w:sz w:val="24"/>
          <w:szCs w:val="24"/>
          <w:u w:val="single"/>
          <w:lang w:eastAsia="ar-SA"/>
        </w:rPr>
      </w:pPr>
    </w:p>
    <w:tbl>
      <w:tblPr>
        <w:tblStyle w:val="6"/>
        <w:tblW w:w="0" w:type="auto"/>
        <w:tblInd w:w="-5" w:type="dxa"/>
        <w:tblLook w:val="04A0" w:firstRow="1" w:lastRow="0" w:firstColumn="1" w:lastColumn="0" w:noHBand="0" w:noVBand="1"/>
      </w:tblPr>
      <w:tblGrid>
        <w:gridCol w:w="3402"/>
        <w:gridCol w:w="5947"/>
      </w:tblGrid>
      <w:tr w:rsidR="007C32EA" w:rsidRPr="00E2631C" w14:paraId="6749E70A" w14:textId="77777777" w:rsidTr="001B2F33">
        <w:tc>
          <w:tcPr>
            <w:tcW w:w="3402" w:type="dxa"/>
          </w:tcPr>
          <w:p w14:paraId="52D951CE"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Марка, модель</w:t>
            </w:r>
          </w:p>
        </w:tc>
        <w:tc>
          <w:tcPr>
            <w:tcW w:w="5947" w:type="dxa"/>
          </w:tcPr>
          <w:p w14:paraId="76243D20" w14:textId="77777777" w:rsidR="007C32EA" w:rsidRPr="00E2631C" w:rsidRDefault="007C32EA" w:rsidP="001B2F33">
            <w:pPr>
              <w:jc w:val="both"/>
              <w:rPr>
                <w:rFonts w:ascii="Times New Roman" w:hAnsi="Times New Roman"/>
                <w:sz w:val="24"/>
                <w:szCs w:val="24"/>
              </w:rPr>
            </w:pPr>
          </w:p>
        </w:tc>
      </w:tr>
      <w:tr w:rsidR="007C32EA" w:rsidRPr="00E2631C" w14:paraId="6C0D6852" w14:textId="77777777" w:rsidTr="001B2F33">
        <w:tc>
          <w:tcPr>
            <w:tcW w:w="3402" w:type="dxa"/>
          </w:tcPr>
          <w:p w14:paraId="19315290"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Гос. номер</w:t>
            </w:r>
          </w:p>
        </w:tc>
        <w:tc>
          <w:tcPr>
            <w:tcW w:w="5947" w:type="dxa"/>
          </w:tcPr>
          <w:p w14:paraId="14390F52" w14:textId="77777777" w:rsidR="007C32EA" w:rsidRPr="00E2631C" w:rsidRDefault="007C32EA" w:rsidP="001B2F33">
            <w:pPr>
              <w:jc w:val="both"/>
              <w:rPr>
                <w:rFonts w:ascii="Times New Roman" w:hAnsi="Times New Roman"/>
                <w:sz w:val="24"/>
                <w:szCs w:val="24"/>
              </w:rPr>
            </w:pPr>
          </w:p>
        </w:tc>
      </w:tr>
      <w:tr w:rsidR="007C32EA" w:rsidRPr="00E2631C" w14:paraId="4C98576F" w14:textId="77777777" w:rsidTr="001B2F33">
        <w:tc>
          <w:tcPr>
            <w:tcW w:w="3402" w:type="dxa"/>
          </w:tcPr>
          <w:p w14:paraId="59680015"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lang w:val="en-US"/>
              </w:rPr>
              <w:t>VIN</w:t>
            </w:r>
          </w:p>
        </w:tc>
        <w:tc>
          <w:tcPr>
            <w:tcW w:w="5947" w:type="dxa"/>
          </w:tcPr>
          <w:p w14:paraId="05D80DDC" w14:textId="77777777" w:rsidR="007C32EA" w:rsidRPr="00E2631C" w:rsidRDefault="007C32EA" w:rsidP="001B2F33">
            <w:pPr>
              <w:jc w:val="both"/>
              <w:rPr>
                <w:rFonts w:ascii="Times New Roman" w:hAnsi="Times New Roman"/>
                <w:sz w:val="24"/>
                <w:szCs w:val="24"/>
              </w:rPr>
            </w:pPr>
          </w:p>
        </w:tc>
      </w:tr>
      <w:tr w:rsidR="007C32EA" w:rsidRPr="00E2631C" w14:paraId="3116AE84" w14:textId="77777777" w:rsidTr="001B2F33">
        <w:tc>
          <w:tcPr>
            <w:tcW w:w="3402" w:type="dxa"/>
          </w:tcPr>
          <w:p w14:paraId="0B5F251A"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Пробег</w:t>
            </w:r>
          </w:p>
        </w:tc>
        <w:tc>
          <w:tcPr>
            <w:tcW w:w="5947" w:type="dxa"/>
          </w:tcPr>
          <w:p w14:paraId="5C1F1FE0" w14:textId="77777777" w:rsidR="007C32EA" w:rsidRPr="00E2631C" w:rsidRDefault="007C32EA" w:rsidP="001B2F33">
            <w:pPr>
              <w:jc w:val="both"/>
              <w:rPr>
                <w:rFonts w:ascii="Times New Roman" w:hAnsi="Times New Roman"/>
                <w:sz w:val="24"/>
                <w:szCs w:val="24"/>
              </w:rPr>
            </w:pPr>
          </w:p>
        </w:tc>
      </w:tr>
      <w:tr w:rsidR="007C32EA" w:rsidRPr="00E2631C" w14:paraId="3C3FDB7C" w14:textId="77777777" w:rsidTr="001B2F33">
        <w:tc>
          <w:tcPr>
            <w:tcW w:w="3402" w:type="dxa"/>
          </w:tcPr>
          <w:p w14:paraId="4E31C522"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Планируемая дата постановки ТС на СТО</w:t>
            </w:r>
          </w:p>
        </w:tc>
        <w:tc>
          <w:tcPr>
            <w:tcW w:w="5947" w:type="dxa"/>
          </w:tcPr>
          <w:p w14:paraId="6664989E" w14:textId="77777777" w:rsidR="007C32EA" w:rsidRPr="00E2631C" w:rsidRDefault="007C32EA" w:rsidP="001B2F33">
            <w:pPr>
              <w:jc w:val="both"/>
              <w:rPr>
                <w:rFonts w:ascii="Times New Roman" w:hAnsi="Times New Roman"/>
                <w:sz w:val="24"/>
                <w:szCs w:val="24"/>
              </w:rPr>
            </w:pPr>
          </w:p>
        </w:tc>
      </w:tr>
    </w:tbl>
    <w:p w14:paraId="78D40813"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7946AD8C" w14:textId="77777777" w:rsidR="007C32EA" w:rsidRPr="00E2631C" w:rsidRDefault="007C32EA" w:rsidP="007C32EA">
      <w:pPr>
        <w:spacing w:after="0" w:line="240" w:lineRule="auto"/>
        <w:ind w:firstLine="709"/>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14:paraId="277CBC63" w14:textId="77777777" w:rsidR="007C32EA" w:rsidRPr="00E2631C" w:rsidRDefault="007C32EA" w:rsidP="007C32EA">
      <w:pPr>
        <w:spacing w:after="0" w:line="240" w:lineRule="auto"/>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w:t>
      </w:r>
    </w:p>
    <w:p w14:paraId="7753E46C"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686F07DB"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 xml:space="preserve">Представитель Заказчика </w:t>
      </w:r>
    </w:p>
    <w:p w14:paraId="068D49E2"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75581719"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 xml:space="preserve">___________________________/___________________________/. </w:t>
      </w:r>
    </w:p>
    <w:p w14:paraId="4F7B1C88" w14:textId="77777777" w:rsidR="007C32EA" w:rsidRPr="00E2631C" w:rsidRDefault="007C32EA" w:rsidP="007C32EA">
      <w:pPr>
        <w:spacing w:after="0" w:line="240" w:lineRule="auto"/>
        <w:ind w:firstLine="709"/>
        <w:rPr>
          <w:rFonts w:ascii="Times New Roman" w:eastAsia="Times New Roman" w:hAnsi="Times New Roman" w:cs="Times New Roman"/>
          <w:sz w:val="24"/>
          <w:szCs w:val="24"/>
          <w:vertAlign w:val="superscript"/>
          <w:lang w:eastAsia="ar-SA"/>
        </w:rPr>
      </w:pPr>
      <w:r w:rsidRPr="00E2631C">
        <w:rPr>
          <w:rFonts w:ascii="Times New Roman" w:eastAsia="Times New Roman" w:hAnsi="Times New Roman" w:cs="Times New Roman"/>
          <w:i/>
          <w:sz w:val="24"/>
          <w:szCs w:val="24"/>
          <w:vertAlign w:val="superscript"/>
          <w:lang w:eastAsia="ar-SA"/>
        </w:rPr>
        <w:t xml:space="preserve">               Должность, подпись                                                      Ф. И. О.</w:t>
      </w:r>
    </w:p>
    <w:p w14:paraId="41027063"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159E5DC9"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«___» _____________ 20__ г.</w:t>
      </w:r>
    </w:p>
    <w:p w14:paraId="778096FF"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1B2DB092"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Представитель Исполнителя</w:t>
      </w:r>
    </w:p>
    <w:p w14:paraId="42DB954D"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7CFB70A7"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 xml:space="preserve"> ___________________________/___________________________/. </w:t>
      </w:r>
    </w:p>
    <w:p w14:paraId="551DB406" w14:textId="77777777" w:rsidR="007C32EA" w:rsidRPr="00E2631C" w:rsidRDefault="007C32EA" w:rsidP="007C32EA">
      <w:pPr>
        <w:spacing w:after="0" w:line="240" w:lineRule="auto"/>
        <w:ind w:firstLine="709"/>
        <w:rPr>
          <w:rFonts w:ascii="Times New Roman" w:eastAsia="Times New Roman" w:hAnsi="Times New Roman" w:cs="Times New Roman"/>
          <w:sz w:val="24"/>
          <w:szCs w:val="24"/>
          <w:vertAlign w:val="superscript"/>
          <w:lang w:eastAsia="ar-SA"/>
        </w:rPr>
      </w:pPr>
      <w:r w:rsidRPr="00E2631C">
        <w:rPr>
          <w:rFonts w:ascii="Times New Roman" w:eastAsia="Times New Roman" w:hAnsi="Times New Roman" w:cs="Times New Roman"/>
          <w:i/>
          <w:sz w:val="24"/>
          <w:szCs w:val="24"/>
          <w:vertAlign w:val="superscript"/>
          <w:lang w:eastAsia="ar-SA"/>
        </w:rPr>
        <w:t xml:space="preserve">               Должность, подпись                                                      Ф. И. О.</w:t>
      </w:r>
    </w:p>
    <w:p w14:paraId="6F901FAC"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071BECFE"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«___» _____________ 20__ г.</w:t>
      </w:r>
    </w:p>
    <w:p w14:paraId="555F8824"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4CF6ABF0" w14:textId="77777777" w:rsidR="007C32EA" w:rsidRPr="00665FDC" w:rsidRDefault="007C32EA" w:rsidP="007C32EA">
      <w:pPr>
        <w:spacing w:after="0" w:line="240" w:lineRule="auto"/>
        <w:ind w:firstLine="709"/>
        <w:rPr>
          <w:rFonts w:ascii="Times New Roman" w:eastAsia="Times New Roman" w:hAnsi="Times New Roman" w:cs="Times New Roman"/>
          <w:sz w:val="24"/>
          <w:szCs w:val="24"/>
          <w:lang w:eastAsia="ar-SA"/>
        </w:rPr>
      </w:pPr>
    </w:p>
    <w:p w14:paraId="2E2EEE61" w14:textId="77777777" w:rsidR="007C32EA" w:rsidRPr="00665FDC" w:rsidRDefault="007C32EA" w:rsidP="007C32EA">
      <w:pPr>
        <w:spacing w:after="0" w:line="240" w:lineRule="auto"/>
        <w:ind w:firstLine="709"/>
        <w:rPr>
          <w:rFonts w:ascii="Times New Roman" w:eastAsia="Times New Roman" w:hAnsi="Times New Roman" w:cs="Times New Roman"/>
          <w:sz w:val="24"/>
          <w:szCs w:val="24"/>
          <w:lang w:eastAsia="ar-SA"/>
        </w:rPr>
      </w:pPr>
    </w:p>
    <w:p w14:paraId="597BD10F" w14:textId="77777777" w:rsidR="007C32EA" w:rsidRDefault="007C32EA" w:rsidP="007C32EA">
      <w:pPr>
        <w:spacing w:after="0" w:line="240" w:lineRule="auto"/>
        <w:ind w:left="4678" w:firstLine="1559"/>
        <w:rPr>
          <w:rFonts w:ascii="Times New Roman" w:eastAsia="Times New Roman" w:hAnsi="Times New Roman" w:cs="Times New Roman"/>
          <w:sz w:val="24"/>
          <w:szCs w:val="24"/>
          <w:lang w:eastAsia="ru-RU"/>
        </w:rPr>
      </w:pPr>
    </w:p>
    <w:p w14:paraId="7E1013C6"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49D37F47"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51C69372"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4A134F49"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61D57950"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559BCB14"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54CA9003"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7A03A372"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78A23CE1"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0306764F"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1E0A934D" w14:textId="77777777" w:rsidR="001E7630" w:rsidRDefault="001E7630"/>
    <w:sectPr w:rsidR="001E76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C5C2D" w14:textId="77777777" w:rsidR="00CF4E42" w:rsidRDefault="00CF4E42" w:rsidP="00951167">
      <w:pPr>
        <w:spacing w:after="0" w:line="240" w:lineRule="auto"/>
      </w:pPr>
      <w:r>
        <w:separator/>
      </w:r>
    </w:p>
  </w:endnote>
  <w:endnote w:type="continuationSeparator" w:id="0">
    <w:p w14:paraId="56CD12A3" w14:textId="77777777" w:rsidR="00CF4E42" w:rsidRDefault="00CF4E42" w:rsidP="00951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199FD" w14:textId="77777777" w:rsidR="00CF4E42" w:rsidRDefault="00CF4E42" w:rsidP="00951167">
      <w:pPr>
        <w:spacing w:after="0" w:line="240" w:lineRule="auto"/>
      </w:pPr>
      <w:r>
        <w:separator/>
      </w:r>
    </w:p>
  </w:footnote>
  <w:footnote w:type="continuationSeparator" w:id="0">
    <w:p w14:paraId="2A7E723A" w14:textId="77777777" w:rsidR="00CF4E42" w:rsidRDefault="00CF4E42" w:rsidP="00951167">
      <w:pPr>
        <w:spacing w:after="0" w:line="240" w:lineRule="auto"/>
      </w:pPr>
      <w:r>
        <w:continuationSeparator/>
      </w:r>
    </w:p>
  </w:footnote>
  <w:footnote w:id="1">
    <w:p w14:paraId="664D3C66" w14:textId="77777777" w:rsidR="00951167" w:rsidRPr="00FC355B" w:rsidRDefault="00951167" w:rsidP="00951167">
      <w:pPr>
        <w:pStyle w:val="a5"/>
        <w:jc w:val="both"/>
        <w:rPr>
          <w:rFonts w:ascii="Times New Roman" w:hAnsi="Times New Roman" w:cs="Times New Roman"/>
          <w:sz w:val="19"/>
          <w:szCs w:val="19"/>
        </w:rPr>
      </w:pPr>
      <w:r w:rsidRPr="005177D4">
        <w:rPr>
          <w:rStyle w:val="a7"/>
          <w:sz w:val="18"/>
          <w:szCs w:val="18"/>
        </w:rPr>
        <w:footnoteRef/>
      </w:r>
      <w:r w:rsidRPr="005177D4">
        <w:rPr>
          <w:rFonts w:ascii="Times New Roman" w:hAnsi="Times New Roman"/>
          <w:sz w:val="18"/>
          <w:szCs w:val="18"/>
        </w:rPr>
        <w:t xml:space="preserve"> </w:t>
      </w:r>
      <w:r w:rsidRPr="00FC355B">
        <w:rPr>
          <w:rFonts w:ascii="Times New Roman" w:hAnsi="Times New Roman" w:cs="Times New Roman"/>
          <w:sz w:val="19"/>
          <w:szCs w:val="19"/>
        </w:rPr>
        <w:t>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3C13115C" w14:textId="77777777" w:rsidR="00951167" w:rsidRPr="00FC355B" w:rsidRDefault="00951167" w:rsidP="00951167">
      <w:pPr>
        <w:rPr>
          <w:rFonts w:ascii="Times New Roman" w:hAnsi="Times New Roman" w:cs="Times New Roman"/>
          <w:sz w:val="19"/>
          <w:szCs w:val="19"/>
        </w:rPr>
      </w:pPr>
      <w:r w:rsidRPr="00FC355B">
        <w:rPr>
          <w:rStyle w:val="a7"/>
          <w:rFonts w:ascii="Times New Roman" w:hAnsi="Times New Roman" w:cs="Times New Roman"/>
          <w:sz w:val="19"/>
          <w:szCs w:val="19"/>
        </w:rPr>
        <w:footnoteRef/>
      </w:r>
      <w:r w:rsidRPr="00FC355B">
        <w:rPr>
          <w:rFonts w:ascii="Times New Roman" w:hAnsi="Times New Roman" w:cs="Times New Roman"/>
          <w:sz w:val="19"/>
          <w:szCs w:val="19"/>
        </w:rPr>
        <w:t xml:space="preserve"> Процент скидки -</w:t>
      </w:r>
      <w:r w:rsidRPr="00FC355B">
        <w:rPr>
          <w:rStyle w:val="pathitem"/>
          <w:rFonts w:ascii="Times New Roman" w:hAnsi="Times New Roman" w:cs="Times New Roman"/>
          <w:sz w:val="19"/>
          <w:szCs w:val="19"/>
          <w:shd w:val="clear" w:color="auto" w:fill="FFFFFF"/>
        </w:rPr>
        <w:t xml:space="preserve"> фиксированный размер скидки, установленный в соответствующем разделе закупочной документации.</w:t>
      </w:r>
    </w:p>
    <w:p w14:paraId="428DDD60" w14:textId="77777777" w:rsidR="00951167" w:rsidRPr="00E31B1B" w:rsidRDefault="00951167" w:rsidP="00951167">
      <w:pPr>
        <w:pStyle w:val="a5"/>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B7C7339"/>
    <w:multiLevelType w:val="hybridMultilevel"/>
    <w:tmpl w:val="D2327014"/>
    <w:lvl w:ilvl="0" w:tplc="27E6041C">
      <w:start w:val="1"/>
      <w:numFmt w:val="decimal"/>
      <w:lvlText w:val="%1."/>
      <w:lvlJc w:val="left"/>
      <w:pPr>
        <w:ind w:left="720" w:hanging="360"/>
      </w:pPr>
      <w:rPr>
        <w:rFonts w:eastAsia="Times New Roman"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4"/>
  </w:num>
  <w:num w:numId="4">
    <w:abstractNumId w:val="0"/>
  </w:num>
  <w:num w:numId="5">
    <w:abstractNumId w:val="6"/>
  </w:num>
  <w:num w:numId="6">
    <w:abstractNumId w:val="5"/>
  </w:num>
  <w:num w:numId="7">
    <w:abstractNumId w:val="9"/>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167"/>
    <w:rsid w:val="000911D9"/>
    <w:rsid w:val="001A6C9D"/>
    <w:rsid w:val="001E7630"/>
    <w:rsid w:val="0035181B"/>
    <w:rsid w:val="005812C3"/>
    <w:rsid w:val="00586F7F"/>
    <w:rsid w:val="005C428D"/>
    <w:rsid w:val="0061169C"/>
    <w:rsid w:val="006F2D07"/>
    <w:rsid w:val="007C32EA"/>
    <w:rsid w:val="00951167"/>
    <w:rsid w:val="00C6137D"/>
    <w:rsid w:val="00CB523D"/>
    <w:rsid w:val="00CF4E42"/>
    <w:rsid w:val="00DC6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7864"/>
  <w15:chartTrackingRefBased/>
  <w15:docId w15:val="{60EB1583-13E3-44A1-AC1E-EB2074A5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11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List Paragraph,Num Bullet 1,Table Number Paragraph,Bullet Number,Bulletr List Paragraph,列出段落,列出段落1,List Paragraph2,List Paragraph21,Listeafsnit1,Bullet list"/>
    <w:basedOn w:val="a"/>
    <w:link w:val="a4"/>
    <w:uiPriority w:val="34"/>
    <w:qFormat/>
    <w:rsid w:val="00951167"/>
    <w:pPr>
      <w:spacing w:after="200" w:line="276" w:lineRule="auto"/>
      <w:ind w:left="720"/>
      <w:contextualSpacing/>
    </w:pPr>
    <w:rPr>
      <w:rFonts w:ascii="Calibri" w:eastAsia="Times New Roman" w:hAnsi="Calibri" w:cs="Times New Roman"/>
    </w:rPr>
  </w:style>
  <w:style w:type="character" w:customStyle="1" w:styleId="a4">
    <w:name w:val="Абзац списка Знак"/>
    <w:aliases w:val="Bullet List Знак,FooterText Знак,numbered Знак,Paragraphe de liste1 Знак,lp1 Знак,Цветной список - Акцент 11 Знак,List Paragraph Знак,Num Bullet 1 Знак,Table Number Paragraph Знак,Bullet Number Знак,Bulletr List Paragraph Знак"/>
    <w:link w:val="a3"/>
    <w:uiPriority w:val="34"/>
    <w:qFormat/>
    <w:locked/>
    <w:rsid w:val="00951167"/>
    <w:rPr>
      <w:rFonts w:ascii="Calibri" w:eastAsia="Times New Roman" w:hAnsi="Calibri" w:cs="Times New Roman"/>
    </w:rPr>
  </w:style>
  <w:style w:type="paragraph" w:styleId="a5">
    <w:name w:val="footnote text"/>
    <w:aliases w:val=" Знак6,Знак21,Знак6,Знак2,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
    <w:basedOn w:val="a"/>
    <w:link w:val="a6"/>
    <w:uiPriority w:val="99"/>
    <w:unhideWhenUsed/>
    <w:qFormat/>
    <w:rsid w:val="00951167"/>
    <w:pPr>
      <w:spacing w:after="0" w:line="240" w:lineRule="auto"/>
    </w:pPr>
    <w:rPr>
      <w:rFonts w:ascii="Arial Unicode MS" w:eastAsia="Arial Unicode MS" w:hAnsi="Arial Unicode MS" w:cs="Arial Unicode MS"/>
      <w:color w:val="000000"/>
      <w:sz w:val="20"/>
      <w:szCs w:val="20"/>
      <w:lang w:eastAsia="ru-RU"/>
    </w:rPr>
  </w:style>
  <w:style w:type="character" w:customStyle="1" w:styleId="a6">
    <w:name w:val="Текст сноски Знак"/>
    <w:aliases w:val=" Знак6 Знак,Знак21 Знак,Знак6 Знак,Знак2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w:basedOn w:val="a0"/>
    <w:link w:val="a5"/>
    <w:uiPriority w:val="99"/>
    <w:qFormat/>
    <w:rsid w:val="00951167"/>
    <w:rPr>
      <w:rFonts w:ascii="Arial Unicode MS" w:eastAsia="Arial Unicode MS" w:hAnsi="Arial Unicode MS" w:cs="Arial Unicode MS"/>
      <w:color w:val="000000"/>
      <w:sz w:val="20"/>
      <w:szCs w:val="20"/>
      <w:lang w:eastAsia="ru-RU"/>
    </w:rPr>
  </w:style>
  <w:style w:type="character" w:styleId="a7">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0"/>
    <w:uiPriority w:val="99"/>
    <w:unhideWhenUsed/>
    <w:qFormat/>
    <w:rsid w:val="00951167"/>
    <w:rPr>
      <w:vertAlign w:val="superscript"/>
    </w:rPr>
  </w:style>
  <w:style w:type="character" w:customStyle="1" w:styleId="ConsPlusNormal">
    <w:name w:val="ConsPlusNormal Знак"/>
    <w:link w:val="ConsPlusNormal0"/>
    <w:locked/>
    <w:rsid w:val="00951167"/>
    <w:rPr>
      <w:rFonts w:ascii="Arial" w:eastAsia="Times New Roman" w:hAnsi="Arial" w:cs="Arial"/>
      <w:sz w:val="20"/>
      <w:szCs w:val="20"/>
      <w:lang w:eastAsia="ru-RU"/>
    </w:rPr>
  </w:style>
  <w:style w:type="paragraph" w:customStyle="1" w:styleId="ConsPlusNormal0">
    <w:name w:val="ConsPlusNormal"/>
    <w:link w:val="ConsPlusNormal"/>
    <w:qFormat/>
    <w:rsid w:val="009511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pathitem">
    <w:name w:val="pathitem"/>
    <w:basedOn w:val="a0"/>
    <w:rsid w:val="00951167"/>
  </w:style>
  <w:style w:type="table" w:customStyle="1" w:styleId="6">
    <w:name w:val="Сетка таблицы6"/>
    <w:basedOn w:val="a1"/>
    <w:uiPriority w:val="59"/>
    <w:rsid w:val="007C32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3700</Words>
  <Characters>21090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Величко Алексей Михайлович</dc:creator>
  <cp:keywords/>
  <dc:description/>
  <cp:lastModifiedBy>Зинько Владислав Геннадьевич</cp:lastModifiedBy>
  <cp:revision>9</cp:revision>
  <dcterms:created xsi:type="dcterms:W3CDTF">2026-05-18T12:43:00Z</dcterms:created>
  <dcterms:modified xsi:type="dcterms:W3CDTF">2026-05-22T07:23:00Z</dcterms:modified>
</cp:coreProperties>
</file>